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F258" w14:textId="77777777" w:rsidR="00590332" w:rsidRPr="007546DE" w:rsidRDefault="00590332" w:rsidP="00590332">
      <w:pPr>
        <w:tabs>
          <w:tab w:val="center" w:pos="3969"/>
          <w:tab w:val="left" w:pos="5240"/>
        </w:tabs>
        <w:spacing w:after="0" w:line="240" w:lineRule="auto"/>
        <w:jc w:val="center"/>
        <w:rPr>
          <w:rFonts w:ascii="Times New Roman" w:hAnsi="Times New Roman" w:cs="Times New Roman"/>
          <w:b/>
          <w:sz w:val="24"/>
          <w:szCs w:val="24"/>
          <w:lang w:val="id-ID"/>
        </w:rPr>
      </w:pPr>
      <w:r w:rsidRPr="007546DE">
        <w:rPr>
          <w:rFonts w:ascii="Times New Roman" w:hAnsi="Times New Roman" w:cs="Times New Roman"/>
          <w:b/>
          <w:sz w:val="24"/>
          <w:lang w:val="id-ID"/>
        </w:rPr>
        <w:t xml:space="preserve">PENGARUH </w:t>
      </w:r>
      <w:r w:rsidRPr="007546DE">
        <w:rPr>
          <w:rFonts w:ascii="Times New Roman" w:hAnsi="Times New Roman" w:cs="Times New Roman"/>
          <w:b/>
          <w:sz w:val="24"/>
          <w:szCs w:val="24"/>
          <w:lang w:val="id-ID"/>
        </w:rPr>
        <w:t xml:space="preserve">PEMBERIAN KOMPRES AIR HANGAT MENGGUNAKAN </w:t>
      </w:r>
    </w:p>
    <w:p w14:paraId="3223F4C8" w14:textId="77777777" w:rsidR="00590332" w:rsidRPr="007546DE" w:rsidRDefault="00590332" w:rsidP="00590332">
      <w:pPr>
        <w:tabs>
          <w:tab w:val="center" w:pos="3969"/>
          <w:tab w:val="left" w:pos="5240"/>
        </w:tabs>
        <w:spacing w:after="0" w:line="240" w:lineRule="auto"/>
        <w:jc w:val="center"/>
        <w:rPr>
          <w:rFonts w:ascii="Times New Roman" w:hAnsi="Times New Roman" w:cs="Times New Roman"/>
          <w:b/>
          <w:sz w:val="24"/>
          <w:szCs w:val="24"/>
          <w:lang w:val="id-ID"/>
        </w:rPr>
      </w:pPr>
      <w:r w:rsidRPr="007546DE">
        <w:rPr>
          <w:rFonts w:ascii="Times New Roman" w:hAnsi="Times New Roman" w:cs="Times New Roman"/>
          <w:b/>
          <w:i/>
          <w:sz w:val="24"/>
          <w:szCs w:val="24"/>
          <w:lang w:val="id-ID"/>
        </w:rPr>
        <w:t xml:space="preserve">WARM WATER ZACK </w:t>
      </w:r>
      <w:r w:rsidRPr="007546DE">
        <w:rPr>
          <w:rFonts w:ascii="Times New Roman" w:hAnsi="Times New Roman" w:cs="Times New Roman"/>
          <w:b/>
          <w:sz w:val="24"/>
          <w:szCs w:val="24"/>
          <w:lang w:val="id-ID"/>
        </w:rPr>
        <w:t>(WWZ) TERHADAP SKALA NYERI</w:t>
      </w:r>
    </w:p>
    <w:p w14:paraId="28727C31" w14:textId="77777777" w:rsidR="00590332" w:rsidRPr="007546DE" w:rsidRDefault="00590332" w:rsidP="00590332">
      <w:pPr>
        <w:tabs>
          <w:tab w:val="center" w:pos="3969"/>
          <w:tab w:val="left" w:pos="5240"/>
        </w:tabs>
        <w:spacing w:after="0" w:line="240" w:lineRule="auto"/>
        <w:jc w:val="center"/>
        <w:rPr>
          <w:rFonts w:ascii="Times New Roman" w:hAnsi="Times New Roman" w:cs="Times New Roman"/>
          <w:b/>
          <w:sz w:val="24"/>
          <w:lang w:val="id-ID"/>
        </w:rPr>
      </w:pPr>
      <w:r w:rsidRPr="007546DE">
        <w:rPr>
          <w:rFonts w:ascii="Times New Roman" w:hAnsi="Times New Roman" w:cs="Times New Roman"/>
          <w:b/>
          <w:sz w:val="24"/>
          <w:szCs w:val="24"/>
          <w:lang w:val="id-ID"/>
        </w:rPr>
        <w:t>DISMENORE PADA REMAJA PUTRI DI ASRAMA</w:t>
      </w:r>
      <w:r w:rsidRPr="007546DE">
        <w:rPr>
          <w:rFonts w:ascii="Times New Roman" w:hAnsi="Times New Roman" w:cs="Times New Roman"/>
          <w:b/>
          <w:sz w:val="24"/>
          <w:lang w:val="id-ID"/>
        </w:rPr>
        <w:t xml:space="preserve"> </w:t>
      </w:r>
    </w:p>
    <w:p w14:paraId="4B132DFB" w14:textId="77777777" w:rsidR="00590332" w:rsidRPr="007546DE" w:rsidRDefault="00590332" w:rsidP="00590332">
      <w:pPr>
        <w:tabs>
          <w:tab w:val="center" w:pos="3969"/>
          <w:tab w:val="left" w:pos="5240"/>
        </w:tabs>
        <w:spacing w:after="0" w:line="240" w:lineRule="auto"/>
        <w:jc w:val="center"/>
        <w:rPr>
          <w:rFonts w:ascii="Times New Roman" w:hAnsi="Times New Roman" w:cs="Times New Roman"/>
          <w:b/>
          <w:sz w:val="24"/>
          <w:lang w:val="id-ID"/>
        </w:rPr>
      </w:pPr>
      <w:r w:rsidRPr="007546DE">
        <w:rPr>
          <w:rFonts w:ascii="Times New Roman" w:hAnsi="Times New Roman" w:cs="Times New Roman"/>
          <w:b/>
          <w:sz w:val="24"/>
          <w:szCs w:val="24"/>
          <w:lang w:val="id-ID"/>
        </w:rPr>
        <w:t>BEATA MARIA HELENA STOLLENWERK</w:t>
      </w:r>
      <w:r w:rsidRPr="007546DE">
        <w:rPr>
          <w:rFonts w:ascii="Times New Roman" w:hAnsi="Times New Roman" w:cs="Times New Roman"/>
          <w:b/>
          <w:sz w:val="24"/>
          <w:lang w:val="id-ID"/>
        </w:rPr>
        <w:t xml:space="preserve"> </w:t>
      </w:r>
    </w:p>
    <w:p w14:paraId="53675066" w14:textId="2606C978" w:rsidR="0068370C" w:rsidRPr="007546DE" w:rsidRDefault="00590332" w:rsidP="00590332">
      <w:pPr>
        <w:tabs>
          <w:tab w:val="left" w:pos="7371"/>
        </w:tabs>
        <w:spacing w:after="0" w:line="278" w:lineRule="auto"/>
        <w:ind w:right="282"/>
        <w:jc w:val="center"/>
        <w:rPr>
          <w:rFonts w:ascii="Times New Roman" w:hAnsi="Times New Roman" w:cs="Times New Roman"/>
          <w:b/>
          <w:color w:val="0D0D0D"/>
          <w:sz w:val="24"/>
          <w:szCs w:val="24"/>
          <w:lang w:val="id-ID"/>
        </w:rPr>
      </w:pPr>
      <w:r w:rsidRPr="007546DE">
        <w:rPr>
          <w:rFonts w:ascii="Times New Roman" w:hAnsi="Times New Roman" w:cs="Times New Roman"/>
          <w:b/>
          <w:sz w:val="24"/>
          <w:szCs w:val="24"/>
          <w:lang w:val="id-ID"/>
        </w:rPr>
        <w:t>PALANGKA RAYA</w:t>
      </w:r>
    </w:p>
    <w:p w14:paraId="1E307DF7" w14:textId="0F665D84" w:rsidR="0082711A" w:rsidRPr="007546DE" w:rsidRDefault="0082711A" w:rsidP="006F3AF1">
      <w:pPr>
        <w:tabs>
          <w:tab w:val="left" w:pos="2640"/>
          <w:tab w:val="center" w:pos="3968"/>
          <w:tab w:val="left" w:pos="4395"/>
        </w:tabs>
        <w:spacing w:after="0" w:line="240" w:lineRule="auto"/>
        <w:rPr>
          <w:rFonts w:ascii="Times New Roman" w:hAnsi="Times New Roman" w:cs="Times New Roman"/>
          <w:b/>
          <w:color w:val="0D0D0D"/>
          <w:sz w:val="24"/>
          <w:szCs w:val="24"/>
          <w:lang w:val="id-ID"/>
        </w:rPr>
      </w:pPr>
    </w:p>
    <w:p w14:paraId="651E5343" w14:textId="77777777" w:rsidR="00590332" w:rsidRPr="007546DE" w:rsidRDefault="00590332" w:rsidP="006F3AF1">
      <w:pPr>
        <w:tabs>
          <w:tab w:val="left" w:pos="2640"/>
          <w:tab w:val="center" w:pos="3968"/>
          <w:tab w:val="left" w:pos="4395"/>
        </w:tabs>
        <w:spacing w:after="0" w:line="240" w:lineRule="auto"/>
        <w:rPr>
          <w:rFonts w:ascii="Times New Roman" w:hAnsi="Times New Roman" w:cs="Times New Roman"/>
          <w:b/>
          <w:bCs/>
          <w:sz w:val="24"/>
          <w:szCs w:val="24"/>
          <w:lang w:val="id-ID"/>
        </w:rPr>
      </w:pPr>
    </w:p>
    <w:p w14:paraId="382359D4" w14:textId="77777777" w:rsidR="0082711A" w:rsidRPr="007546DE" w:rsidRDefault="0082711A" w:rsidP="0068370C">
      <w:pPr>
        <w:tabs>
          <w:tab w:val="left" w:pos="567"/>
          <w:tab w:val="center" w:pos="3968"/>
          <w:tab w:val="left" w:pos="4395"/>
        </w:tabs>
        <w:spacing w:after="120" w:line="240" w:lineRule="auto"/>
        <w:jc w:val="center"/>
        <w:rPr>
          <w:rFonts w:ascii="Times New Roman" w:hAnsi="Times New Roman" w:cs="Times New Roman"/>
          <w:b/>
          <w:bCs/>
          <w:lang w:val="id-ID"/>
        </w:rPr>
      </w:pPr>
      <w:r w:rsidRPr="007546DE">
        <w:rPr>
          <w:rFonts w:ascii="Times New Roman" w:hAnsi="Times New Roman" w:cs="Times New Roman"/>
          <w:b/>
          <w:bCs/>
          <w:lang w:val="id-ID"/>
        </w:rPr>
        <w:t>ABSTRAK</w:t>
      </w:r>
    </w:p>
    <w:p w14:paraId="0D1C70C0" w14:textId="77777777" w:rsidR="00590332" w:rsidRPr="007546DE" w:rsidRDefault="00590332" w:rsidP="00590332">
      <w:pPr>
        <w:spacing w:after="0" w:line="240" w:lineRule="auto"/>
        <w:jc w:val="both"/>
        <w:rPr>
          <w:rFonts w:ascii="Times New Roman" w:eastAsia="Times New Roman" w:hAnsi="Times New Roman" w:cs="Times New Roman"/>
          <w:b/>
          <w:bCs/>
          <w:sz w:val="24"/>
          <w:szCs w:val="24"/>
          <w:lang w:val="id-ID"/>
        </w:rPr>
      </w:pPr>
      <w:r w:rsidRPr="007546DE">
        <w:rPr>
          <w:rFonts w:ascii="Times New Roman" w:eastAsia="Times New Roman" w:hAnsi="Times New Roman" w:cs="Times New Roman"/>
          <w:b/>
          <w:bCs/>
          <w:sz w:val="24"/>
          <w:szCs w:val="24"/>
          <w:lang w:val="id-ID"/>
        </w:rPr>
        <w:t xml:space="preserve">Latar Belakang: </w:t>
      </w:r>
      <w:r w:rsidRPr="007546DE">
        <w:rPr>
          <w:rFonts w:ascii="Times New Roman" w:eastAsia="Times New Roman" w:hAnsi="Times New Roman" w:cs="Times New Roman"/>
          <w:sz w:val="24"/>
          <w:szCs w:val="24"/>
          <w:lang w:val="id-ID"/>
        </w:rPr>
        <w:t xml:space="preserve">Dismenore merupakan salah satu gangguan ginekologi yang umum terjadi pada remaja putri, ditandai dengan kram, nyeri, dan ketidaknyamanan di bagian perut bawah yang dapat terjadi sebelum, selama, atau setelah menstruasi. Kondisi ini tidak hanya menyebabkan ketidaknyamanan fisik, tetapi juga berdampak negatif terhadap aktivitas harian, konsentrasi belajar, dan kualitas hidup remaja secara keseluruhan. Oleh karena itu, penanganan dismenore perlu mendapat perhatian khusus. Salah satu metode non-farmakologis yang terbukti efektif dan aman dalam mengurangi nyeri dismenore adalah pemberian kompres air hangat. </w:t>
      </w:r>
      <w:r w:rsidRPr="007546DE">
        <w:rPr>
          <w:rFonts w:ascii="Times New Roman" w:eastAsia="Times New Roman" w:hAnsi="Times New Roman" w:cs="Times New Roman"/>
          <w:i/>
          <w:iCs/>
          <w:sz w:val="24"/>
          <w:szCs w:val="24"/>
          <w:lang w:val="id-ID"/>
        </w:rPr>
        <w:t>Warm Water Zack</w:t>
      </w:r>
      <w:r w:rsidRPr="007546DE">
        <w:rPr>
          <w:rFonts w:ascii="Times New Roman" w:eastAsia="Times New Roman" w:hAnsi="Times New Roman" w:cs="Times New Roman"/>
          <w:sz w:val="24"/>
          <w:szCs w:val="24"/>
          <w:lang w:val="id-ID"/>
        </w:rPr>
        <w:t xml:space="preserve"> (WWZ) merupakan media kompres modern yang dirancang untuk memberikan efek panas secara praktis, nyaman, dan aman bagi penggunanya, sehingga dapat menjadi alternatif dalam mengurangi nyeri haid tanpa efek samping obat-obatan.</w:t>
      </w:r>
    </w:p>
    <w:p w14:paraId="171E3943" w14:textId="77777777" w:rsidR="00590332" w:rsidRPr="007546DE" w:rsidRDefault="00590332" w:rsidP="00590332">
      <w:pPr>
        <w:spacing w:after="0" w:line="240" w:lineRule="auto"/>
        <w:jc w:val="both"/>
        <w:rPr>
          <w:rFonts w:ascii="Times New Roman" w:eastAsia="Times New Roman" w:hAnsi="Times New Roman" w:cs="Times New Roman"/>
          <w:sz w:val="24"/>
          <w:szCs w:val="24"/>
          <w:lang w:val="id-ID"/>
        </w:rPr>
      </w:pPr>
      <w:r w:rsidRPr="007546DE">
        <w:rPr>
          <w:rFonts w:ascii="Times New Roman" w:eastAsia="Times New Roman" w:hAnsi="Times New Roman" w:cs="Times New Roman"/>
          <w:b/>
          <w:bCs/>
          <w:sz w:val="24"/>
          <w:szCs w:val="24"/>
          <w:lang w:val="id-ID"/>
        </w:rPr>
        <w:t>Tujuan:</w:t>
      </w:r>
      <w:r w:rsidRPr="007546DE">
        <w:rPr>
          <w:rFonts w:ascii="Times New Roman" w:eastAsia="Times New Roman" w:hAnsi="Times New Roman" w:cs="Times New Roman"/>
          <w:sz w:val="24"/>
          <w:szCs w:val="24"/>
          <w:lang w:val="id-ID"/>
        </w:rPr>
        <w:t xml:space="preserve"> Untuk menganalisis pengaruh pemberian kompres air hangat menggunakan WWZ terhadap skala nyeri dismenore pada remaja putri di Asrama Beata Maria Helena Stollenwerk Palangka Raya.</w:t>
      </w:r>
    </w:p>
    <w:p w14:paraId="7D878C10" w14:textId="77777777" w:rsidR="00590332" w:rsidRPr="007546DE" w:rsidRDefault="00590332" w:rsidP="00590332">
      <w:pPr>
        <w:spacing w:after="0" w:line="240" w:lineRule="auto"/>
        <w:jc w:val="both"/>
        <w:rPr>
          <w:rFonts w:ascii="Times New Roman" w:eastAsia="Times New Roman" w:hAnsi="Times New Roman" w:cs="Times New Roman"/>
          <w:sz w:val="24"/>
          <w:szCs w:val="24"/>
          <w:lang w:val="id-ID"/>
        </w:rPr>
      </w:pPr>
      <w:r w:rsidRPr="007546DE">
        <w:rPr>
          <w:rFonts w:ascii="Times New Roman" w:eastAsia="Times New Roman" w:hAnsi="Times New Roman" w:cs="Times New Roman"/>
          <w:b/>
          <w:bCs/>
          <w:sz w:val="24"/>
          <w:szCs w:val="24"/>
          <w:lang w:val="id-ID"/>
        </w:rPr>
        <w:t>Metode:</w:t>
      </w:r>
      <w:r w:rsidRPr="007546DE">
        <w:rPr>
          <w:rFonts w:ascii="Times New Roman" w:eastAsia="Times New Roman" w:hAnsi="Times New Roman" w:cs="Times New Roman"/>
          <w:sz w:val="24"/>
          <w:szCs w:val="24"/>
          <w:lang w:val="id-ID"/>
        </w:rPr>
        <w:t xml:space="preserve"> Penelitian ini menggunakan pendekatan kuantitatif dengan desain </w:t>
      </w:r>
      <w:r w:rsidRPr="007546DE">
        <w:rPr>
          <w:rFonts w:ascii="Times New Roman" w:eastAsia="Times New Roman" w:hAnsi="Times New Roman" w:cs="Times New Roman"/>
          <w:i/>
          <w:iCs/>
          <w:sz w:val="24"/>
          <w:szCs w:val="24"/>
          <w:lang w:val="id-ID"/>
        </w:rPr>
        <w:t>pre-experimental one group pretest-posttest</w:t>
      </w:r>
      <w:r w:rsidRPr="007546DE">
        <w:rPr>
          <w:rFonts w:ascii="Times New Roman" w:eastAsia="Times New Roman" w:hAnsi="Times New Roman" w:cs="Times New Roman"/>
          <w:sz w:val="24"/>
          <w:szCs w:val="24"/>
          <w:lang w:val="id-ID"/>
        </w:rPr>
        <w:t xml:space="preserve">. Sampel berjumlah 32 remaja putri yang dipilih dengan teknik total sampling. Pengumpulan data menggunakan kuesioner skala nyeri numerik (NRS), yang diukur sebelum dan sesudah intervensi. Analisis data dilakukan menggunakan uji </w:t>
      </w:r>
      <w:r w:rsidRPr="007546DE">
        <w:rPr>
          <w:rFonts w:ascii="Times New Roman" w:eastAsia="Times New Roman" w:hAnsi="Times New Roman" w:cs="Times New Roman"/>
          <w:i/>
          <w:iCs/>
          <w:sz w:val="24"/>
          <w:szCs w:val="24"/>
          <w:lang w:val="id-ID"/>
        </w:rPr>
        <w:t>Wilcoxon</w:t>
      </w:r>
      <w:r w:rsidRPr="007546DE">
        <w:rPr>
          <w:rFonts w:ascii="Times New Roman" w:eastAsia="Times New Roman" w:hAnsi="Times New Roman" w:cs="Times New Roman"/>
          <w:sz w:val="24"/>
          <w:szCs w:val="24"/>
          <w:lang w:val="id-ID"/>
        </w:rPr>
        <w:t>.</w:t>
      </w:r>
    </w:p>
    <w:p w14:paraId="54154204" w14:textId="77777777" w:rsidR="00590332" w:rsidRPr="007546DE" w:rsidRDefault="00590332" w:rsidP="00590332">
      <w:pPr>
        <w:spacing w:after="0" w:line="240" w:lineRule="auto"/>
        <w:jc w:val="both"/>
        <w:rPr>
          <w:rFonts w:ascii="Times New Roman" w:eastAsia="Times New Roman" w:hAnsi="Times New Roman" w:cs="Times New Roman"/>
          <w:sz w:val="24"/>
          <w:szCs w:val="24"/>
          <w:lang w:val="id-ID"/>
        </w:rPr>
      </w:pPr>
      <w:r w:rsidRPr="007546DE">
        <w:rPr>
          <w:rFonts w:ascii="Times New Roman" w:eastAsia="Times New Roman" w:hAnsi="Times New Roman" w:cs="Times New Roman"/>
          <w:b/>
          <w:bCs/>
          <w:sz w:val="24"/>
          <w:szCs w:val="24"/>
          <w:lang w:val="id-ID"/>
        </w:rPr>
        <w:t>Hasil:</w:t>
      </w:r>
      <w:r w:rsidRPr="007546DE">
        <w:rPr>
          <w:rFonts w:ascii="Times New Roman" w:eastAsia="Times New Roman" w:hAnsi="Times New Roman" w:cs="Times New Roman"/>
          <w:sz w:val="24"/>
          <w:szCs w:val="24"/>
          <w:lang w:val="id-ID"/>
        </w:rPr>
        <w:t xml:space="preserve"> Hasil analisis menggunakan uji </w:t>
      </w:r>
      <w:r w:rsidRPr="007546DE">
        <w:rPr>
          <w:rFonts w:ascii="Times New Roman" w:eastAsia="Times New Roman" w:hAnsi="Times New Roman" w:cs="Times New Roman"/>
          <w:i/>
          <w:iCs/>
          <w:sz w:val="24"/>
          <w:szCs w:val="24"/>
          <w:lang w:val="id-ID"/>
        </w:rPr>
        <w:t xml:space="preserve">Wilcoxon </w:t>
      </w:r>
      <w:r w:rsidRPr="007546DE">
        <w:rPr>
          <w:rFonts w:ascii="Times New Roman" w:eastAsia="Times New Roman" w:hAnsi="Times New Roman" w:cs="Times New Roman"/>
          <w:sz w:val="24"/>
          <w:szCs w:val="24"/>
          <w:lang w:val="id-ID"/>
        </w:rPr>
        <w:t>menunjukkan nilai p = 0,000 (≤ 0,05), yang berarti hipotesis alternatif (Ha) diterima. Artinya, terdapat pengaruh signifikan pemberian kompres air hangat menggunakan WWZ terhadap skala nyeri dismenore.</w:t>
      </w:r>
    </w:p>
    <w:p w14:paraId="4E926533" w14:textId="77777777" w:rsidR="00590332" w:rsidRPr="007546DE" w:rsidRDefault="00590332" w:rsidP="00590332">
      <w:pPr>
        <w:spacing w:after="0" w:line="240" w:lineRule="auto"/>
        <w:jc w:val="both"/>
        <w:rPr>
          <w:rFonts w:ascii="Times New Roman" w:eastAsia="Times New Roman" w:hAnsi="Times New Roman" w:cs="Times New Roman"/>
          <w:sz w:val="24"/>
          <w:szCs w:val="24"/>
          <w:lang w:val="id-ID"/>
        </w:rPr>
      </w:pPr>
      <w:r w:rsidRPr="007546DE">
        <w:rPr>
          <w:rFonts w:ascii="Times New Roman" w:eastAsia="Times New Roman" w:hAnsi="Times New Roman" w:cs="Times New Roman"/>
          <w:b/>
          <w:bCs/>
          <w:sz w:val="24"/>
          <w:szCs w:val="24"/>
          <w:lang w:val="id-ID"/>
        </w:rPr>
        <w:t>Kesimpulan:</w:t>
      </w:r>
      <w:r w:rsidRPr="007546DE">
        <w:rPr>
          <w:rFonts w:ascii="Times New Roman" w:eastAsia="Times New Roman" w:hAnsi="Times New Roman" w:cs="Times New Roman"/>
          <w:sz w:val="24"/>
          <w:szCs w:val="24"/>
          <w:lang w:val="id-ID"/>
        </w:rPr>
        <w:t xml:space="preserve"> Kompres air hangat menggunakan WWZ efektif mengurangi nyeri dismenore, sehingga dapat direkomendasikan sebagai intervensi non-farmakologis yang sederhana dan aman.</w:t>
      </w:r>
    </w:p>
    <w:p w14:paraId="614135E2" w14:textId="77777777" w:rsidR="00590332" w:rsidRPr="007546DE" w:rsidRDefault="00590332" w:rsidP="00590332">
      <w:pPr>
        <w:spacing w:after="0" w:line="240" w:lineRule="auto"/>
        <w:jc w:val="both"/>
        <w:rPr>
          <w:rFonts w:ascii="Times New Roman" w:eastAsia="Times New Roman" w:hAnsi="Times New Roman" w:cs="Times New Roman"/>
          <w:sz w:val="24"/>
          <w:szCs w:val="24"/>
          <w:lang w:val="id-ID"/>
        </w:rPr>
      </w:pPr>
      <w:r w:rsidRPr="007546DE">
        <w:rPr>
          <w:rFonts w:ascii="Times New Roman" w:eastAsia="Times New Roman" w:hAnsi="Times New Roman" w:cs="Times New Roman"/>
          <w:b/>
          <w:bCs/>
          <w:sz w:val="24"/>
          <w:szCs w:val="24"/>
          <w:lang w:val="id-ID"/>
        </w:rPr>
        <w:t>Kata Kunci:</w:t>
      </w:r>
      <w:r w:rsidRPr="007546DE">
        <w:rPr>
          <w:rFonts w:ascii="Times New Roman" w:eastAsia="Times New Roman" w:hAnsi="Times New Roman" w:cs="Times New Roman"/>
          <w:sz w:val="24"/>
          <w:szCs w:val="24"/>
          <w:lang w:val="id-ID"/>
        </w:rPr>
        <w:t xml:space="preserve"> Dismenore, Remaja Putri, </w:t>
      </w:r>
      <w:r w:rsidRPr="007546DE">
        <w:rPr>
          <w:rFonts w:ascii="Times New Roman" w:eastAsia="Times New Roman" w:hAnsi="Times New Roman" w:cs="Times New Roman"/>
          <w:i/>
          <w:iCs/>
          <w:sz w:val="24"/>
          <w:szCs w:val="24"/>
          <w:lang w:val="id-ID"/>
        </w:rPr>
        <w:t>Warm Water Zack</w:t>
      </w:r>
    </w:p>
    <w:p w14:paraId="1DBD0F92" w14:textId="77777777" w:rsidR="00590332" w:rsidRPr="007546DE" w:rsidRDefault="00590332" w:rsidP="003537E5">
      <w:pPr>
        <w:spacing w:after="0" w:line="240" w:lineRule="auto"/>
        <w:jc w:val="both"/>
        <w:rPr>
          <w:rFonts w:ascii="Times New Roman" w:eastAsia="Times New Roman" w:hAnsi="Times New Roman" w:cs="Times New Roman"/>
          <w:sz w:val="24"/>
          <w:szCs w:val="24"/>
          <w:lang w:val="id-ID"/>
        </w:rPr>
      </w:pPr>
      <w:r w:rsidRPr="007546DE">
        <w:rPr>
          <w:rFonts w:ascii="Times New Roman" w:hAnsi="Times New Roman" w:cs="Times New Roman"/>
          <w:b/>
          <w:bCs/>
          <w:iCs/>
          <w:color w:val="000000" w:themeColor="text1"/>
          <w:sz w:val="24"/>
          <w:szCs w:val="24"/>
          <w:lang w:val="id-ID"/>
        </w:rPr>
        <w:t>Daftar Pustaka</w:t>
      </w:r>
      <w:r w:rsidRPr="007546DE">
        <w:rPr>
          <w:rFonts w:ascii="Times New Roman" w:hAnsi="Times New Roman" w:cs="Times New Roman"/>
          <w:i/>
          <w:color w:val="000000" w:themeColor="text1"/>
          <w:sz w:val="24"/>
          <w:szCs w:val="24"/>
          <w:lang w:val="id-ID"/>
        </w:rPr>
        <w:t xml:space="preserve"> : 38 (2010-2025)</w:t>
      </w:r>
    </w:p>
    <w:p w14:paraId="163EBC3C" w14:textId="6B0B5096" w:rsidR="0042190F" w:rsidRPr="007546DE" w:rsidRDefault="0042190F" w:rsidP="006F3AF1">
      <w:pPr>
        <w:spacing w:after="0" w:line="240" w:lineRule="auto"/>
        <w:jc w:val="both"/>
        <w:rPr>
          <w:rFonts w:ascii="Times New Roman" w:hAnsi="Times New Roman" w:cs="Times New Roman"/>
          <w:lang w:val="id-ID"/>
        </w:rPr>
      </w:pPr>
    </w:p>
    <w:p w14:paraId="688656C5" w14:textId="77777777" w:rsidR="0042190F" w:rsidRPr="007546DE" w:rsidRDefault="0042190F" w:rsidP="006F3AF1">
      <w:pPr>
        <w:spacing w:after="0" w:line="240" w:lineRule="auto"/>
        <w:jc w:val="both"/>
        <w:rPr>
          <w:rFonts w:ascii="Times New Roman" w:hAnsi="Times New Roman" w:cs="Times New Roman"/>
          <w:sz w:val="24"/>
          <w:szCs w:val="24"/>
          <w:lang w:val="id-ID"/>
        </w:rPr>
        <w:sectPr w:rsidR="0042190F" w:rsidRPr="007546DE" w:rsidSect="0042190F">
          <w:type w:val="continuous"/>
          <w:pgSz w:w="11906" w:h="16838"/>
          <w:pgMar w:top="1985" w:right="1134" w:bottom="1985" w:left="1985" w:header="709" w:footer="709" w:gutter="0"/>
          <w:cols w:space="708"/>
          <w:docGrid w:linePitch="360"/>
        </w:sectPr>
      </w:pPr>
    </w:p>
    <w:p w14:paraId="396B5426" w14:textId="2A0A4F06" w:rsidR="0042190F" w:rsidRPr="007546DE" w:rsidRDefault="0042190F" w:rsidP="006F3AF1">
      <w:pPr>
        <w:spacing w:after="0" w:line="240" w:lineRule="auto"/>
        <w:jc w:val="both"/>
        <w:rPr>
          <w:rFonts w:ascii="Times New Roman" w:hAnsi="Times New Roman" w:cs="Times New Roman"/>
          <w:sz w:val="24"/>
          <w:szCs w:val="24"/>
          <w:lang w:val="id-ID"/>
        </w:rPr>
      </w:pPr>
    </w:p>
    <w:p w14:paraId="476FB0E0" w14:textId="0E825F24" w:rsidR="0042190F" w:rsidRPr="007546DE" w:rsidRDefault="0042190F" w:rsidP="006F3AF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id-ID"/>
        </w:rPr>
      </w:pPr>
    </w:p>
    <w:p w14:paraId="3A889AA8" w14:textId="25A1E9D0" w:rsidR="003537E5" w:rsidRPr="007546DE" w:rsidRDefault="003537E5" w:rsidP="006F3AF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id-ID"/>
        </w:rPr>
      </w:pPr>
    </w:p>
    <w:p w14:paraId="4F938EAD" w14:textId="6AD572F0" w:rsidR="003537E5" w:rsidRPr="007546DE" w:rsidRDefault="003537E5" w:rsidP="006F3AF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id-ID"/>
        </w:rPr>
      </w:pPr>
    </w:p>
    <w:p w14:paraId="19A75734" w14:textId="43C91CAA" w:rsidR="003537E5" w:rsidRPr="007546DE" w:rsidRDefault="003537E5" w:rsidP="006F3AF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id-ID"/>
        </w:rPr>
      </w:pPr>
    </w:p>
    <w:p w14:paraId="155D7722" w14:textId="77777777" w:rsidR="003537E5" w:rsidRPr="007546DE" w:rsidRDefault="003537E5" w:rsidP="006F3AF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id-ID"/>
        </w:rPr>
      </w:pPr>
    </w:p>
    <w:p w14:paraId="39CE6627" w14:textId="77777777" w:rsidR="005E1EA8" w:rsidRPr="007546DE" w:rsidRDefault="005E1EA8" w:rsidP="006F3AF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id-ID"/>
        </w:rPr>
      </w:pPr>
    </w:p>
    <w:p w14:paraId="3084F656" w14:textId="22E156DF" w:rsidR="005E1EA8" w:rsidRPr="007546DE" w:rsidRDefault="005E1EA8" w:rsidP="006F3AF1">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id-ID"/>
        </w:rPr>
        <w:sectPr w:rsidR="005E1EA8" w:rsidRPr="007546DE" w:rsidSect="0042190F">
          <w:type w:val="continuous"/>
          <w:pgSz w:w="11906" w:h="16838"/>
          <w:pgMar w:top="1985" w:right="1134" w:bottom="1985" w:left="1985" w:header="709" w:footer="709" w:gutter="0"/>
          <w:cols w:num="2" w:space="708"/>
          <w:docGrid w:linePitch="360"/>
        </w:sectPr>
      </w:pPr>
    </w:p>
    <w:p w14:paraId="124AA566" w14:textId="65881470" w:rsidR="0082711A" w:rsidRPr="007546DE" w:rsidRDefault="0082711A" w:rsidP="006F3AF1">
      <w:pPr>
        <w:pBdr>
          <w:top w:val="nil"/>
          <w:left w:val="nil"/>
          <w:bottom w:val="nil"/>
          <w:right w:val="nil"/>
          <w:between w:val="nil"/>
        </w:pBdr>
        <w:spacing w:after="0" w:line="240" w:lineRule="auto"/>
        <w:jc w:val="both"/>
        <w:rPr>
          <w:rFonts w:ascii="Times New Roman" w:eastAsia="Times New Roman" w:hAnsi="Times New Roman" w:cs="Times New Roman"/>
          <w:b/>
          <w:bCs/>
          <w:color w:val="000000"/>
          <w:lang w:val="id-ID"/>
        </w:rPr>
      </w:pPr>
      <w:r w:rsidRPr="007546DE">
        <w:rPr>
          <w:rFonts w:ascii="Times New Roman" w:eastAsia="Times New Roman" w:hAnsi="Times New Roman" w:cs="Times New Roman"/>
          <w:b/>
          <w:bCs/>
          <w:color w:val="000000"/>
          <w:lang w:val="id-ID"/>
        </w:rPr>
        <w:t>PENDAHULUAN</w:t>
      </w:r>
    </w:p>
    <w:p w14:paraId="67D6BFE7" w14:textId="77777777" w:rsidR="00590332" w:rsidRPr="007546DE" w:rsidRDefault="00590332" w:rsidP="00590332">
      <w:pPr>
        <w:spacing w:after="0" w:line="240" w:lineRule="auto"/>
        <w:ind w:firstLine="426"/>
        <w:jc w:val="both"/>
        <w:rPr>
          <w:rFonts w:ascii="Times New Roman" w:hAnsi="Times New Roman" w:cs="Times New Roman"/>
          <w:lang w:val="id-ID"/>
        </w:rPr>
      </w:pPr>
      <w:r w:rsidRPr="007546DE">
        <w:rPr>
          <w:rFonts w:ascii="Times New Roman" w:hAnsi="Times New Roman" w:cs="Times New Roman"/>
          <w:szCs w:val="24"/>
          <w:lang w:val="id-ID"/>
        </w:rPr>
        <w:t xml:space="preserve">Masa remaja merupakan masa peralihan dari anak-anak menuju dewasa. Menurut data dari </w:t>
      </w:r>
      <w:r w:rsidRPr="007546DE">
        <w:rPr>
          <w:rFonts w:ascii="Times New Roman" w:hAnsi="Times New Roman" w:cs="Times New Roman"/>
          <w:i/>
          <w:szCs w:val="24"/>
          <w:lang w:val="id-ID"/>
        </w:rPr>
        <w:t>World Health Organization</w:t>
      </w:r>
      <w:r w:rsidRPr="007546DE">
        <w:rPr>
          <w:rFonts w:ascii="Times New Roman" w:hAnsi="Times New Roman" w:cs="Times New Roman"/>
          <w:szCs w:val="24"/>
          <w:lang w:val="id-ID"/>
        </w:rPr>
        <w:t xml:space="preserve"> (WHO) remaja adalah penduduk yang berada dalam rentang usia 10-19 tahun </w:t>
      </w:r>
      <w:r w:rsidRPr="007546DE">
        <w:rPr>
          <w:rFonts w:ascii="Times New Roman" w:hAnsi="Times New Roman" w:cs="Times New Roman"/>
          <w:szCs w:val="24"/>
          <w:lang w:val="id-ID"/>
        </w:rPr>
        <w:fldChar w:fldCharType="begin" w:fldLock="1"/>
      </w:r>
      <w:r w:rsidRPr="007546DE">
        <w:rPr>
          <w:rFonts w:ascii="Times New Roman" w:hAnsi="Times New Roman" w:cs="Times New Roman"/>
          <w:szCs w:val="24"/>
          <w:lang w:val="id-ID"/>
        </w:rPr>
        <w:instrText>ADDIN CSL_CITATION {"citationItems":[{"id":"ITEM-1","itemData":{"DOI":"10.36733/medicamento.v7i1.1262","abstract":"Gangguan haid akibat dismenore primer sering timbul pada usia remaja dengan prevalensi kejadian 89,5%. Dismenore primer disebabkan oleh pelepasan prostaglandin yang berlebihan sehingga terjadi spasme uterus dan mengakibatkan nyeri saat menstruasi. Obat antiinflamasi nonsteroid (OAINS) sering digunakan untuk terapi awal mengurangi nyeri dismenorea primer, namun menimbulkan efek samping pada gastrointestinal. Penggunaan aromaterapi dengan essential oil dapat digunakan sebagai alternatif terapi selain obat untuk mengatasi dismenorea primer. Essential oil yang dapat digunakan adalah kayu manis yang memiliki efek antispasmodic melalui kandungan cinnamaldehyde (55-57%) dan eugenol (5-18. Tujuan penelitian adalah mengetahui pengaruh pemberian aromaterapi kayu manis terhadap penurunan intensitas nyeri dismenore primer. Penelitian ini menggunakan rancangan one-group pretest-posttest design. Intensitas nyeri diukur dengan Wong Baker Rating Scale. Responden penelitian sebanyak 30 responden remaja yang merupakan siswi SMAN 1 Sukawati. Teknik pengambilan subjek dengan probability sampling. Analisa data menggunakan uji Wilcoxon. Diperoleh hasil yaitu sebelum pemberian aromaterapi kayu manis (pretest), responden mengalami intensitas nyeri ringan (10%), sedang (73%), dan berat (17%). Setelah dilakukan pemberian aromaterapi kayu manis (posttest), responden mengalami penurunan intensitas nyeri dengan derajat nyeri ringan (83%) dan sedang (17%) dengan nilai p=0,000. Disimpulkan bahwa terdapat pengaruh signifikan pemberian aromaterapi kayu manis terhadap penurunan intensitas rasa nyeri pada remaja yang mengalami dismenore primer.","author":[{"dropping-particle":"","family":"Maharianingsih","given":"Ni Made","non-dropping-particle":"","parse-names":false,"suffix":""},{"dropping-particle":"","family":"Poruwati","given":"Ni Made Dewi","non-dropping-particle":"","parse-names":false,"suffix":""}],"container-title":"Jurnal Ilmiah Medicamento","id":"ITEM-1","issue":"1","issued":{"date-parts":[["2021","3","31"]]},"page":"55-61","publisher":"Jurnal Santiaji Pendidikan of Mahasaraswati Denpasar University","title":"Pengaruh Pemberian Aromaterapi Kayu Manis terhadap Intensitas Nyeri Dismenore Primer pada Remaja","type":"article-journal","volume":"7"},"locator":"55","uris":["http://www.mendeley.com/documents/?uuid=55a97dd3-a21c-3e0b-bd94-f3cf099d4254"]}],"mendeley":{"formattedCitation":"(Maharianingsih and Poruwati 2021:55)","plainTextFormattedCitation":"(Maharianingsih and Poruwati 2021:55)","previouslyFormattedCitation":"(Maharianingsih and Poruwati 2021:55)"},"properties":{"noteIndex":0},"schema":"https://github.com/citation-style-language/schema/raw/master/csl-citation.json"}</w:instrText>
      </w:r>
      <w:r w:rsidRPr="007546DE">
        <w:rPr>
          <w:rFonts w:ascii="Times New Roman" w:hAnsi="Times New Roman" w:cs="Times New Roman"/>
          <w:szCs w:val="24"/>
          <w:lang w:val="id-ID"/>
        </w:rPr>
        <w:fldChar w:fldCharType="separate"/>
      </w:r>
      <w:r w:rsidRPr="007546DE">
        <w:rPr>
          <w:rFonts w:ascii="Times New Roman" w:hAnsi="Times New Roman" w:cs="Times New Roman"/>
          <w:noProof/>
          <w:szCs w:val="24"/>
          <w:lang w:val="id-ID"/>
        </w:rPr>
        <w:t xml:space="preserve">(Maharianingsih and </w:t>
      </w:r>
      <w:r w:rsidRPr="007546DE">
        <w:rPr>
          <w:rFonts w:ascii="Times New Roman" w:hAnsi="Times New Roman" w:cs="Times New Roman"/>
          <w:noProof/>
          <w:szCs w:val="24"/>
          <w:lang w:val="id-ID"/>
        </w:rPr>
        <w:t>Poruwati 2021:55)</w:t>
      </w:r>
      <w:r w:rsidRPr="007546DE">
        <w:rPr>
          <w:rFonts w:ascii="Times New Roman" w:hAnsi="Times New Roman" w:cs="Times New Roman"/>
          <w:szCs w:val="24"/>
          <w:lang w:val="id-ID"/>
        </w:rPr>
        <w:fldChar w:fldCharType="end"/>
      </w:r>
      <w:r w:rsidRPr="007546DE">
        <w:rPr>
          <w:rFonts w:ascii="Times New Roman" w:hAnsi="Times New Roman" w:cs="Times New Roman"/>
          <w:szCs w:val="24"/>
          <w:lang w:val="id-ID"/>
        </w:rPr>
        <w:t>. Pada usia ini remaja mengalami masa pubertas yang ditandai dengan pertumbuhan organ fisik yang cepat dan terjadi proses pematangan pada organ reproduksi yang ditandai dengan terjadinya menstruasi </w:t>
      </w:r>
      <w:r w:rsidRPr="007546DE">
        <w:rPr>
          <w:rFonts w:ascii="Times New Roman" w:hAnsi="Times New Roman" w:cs="Times New Roman"/>
          <w:szCs w:val="24"/>
          <w:lang w:val="id-ID"/>
        </w:rPr>
        <w:fldChar w:fldCharType="begin" w:fldLock="1"/>
      </w:r>
      <w:r w:rsidRPr="007546DE">
        <w:rPr>
          <w:rFonts w:ascii="Times New Roman" w:hAnsi="Times New Roman" w:cs="Times New Roman"/>
          <w:szCs w:val="24"/>
          <w:lang w:val="id-ID"/>
        </w:rPr>
        <w:instrText>ADDIN CSL_CITATION {"citationItems":[{"id":"ITEM-1","itemData":{"DOI":"10.33221/jikm.v10i03.953","ISSN":"2252-4134","abstract":"Menarche pada remaja wanita adalah salah satu tanda kematangan fisik dan seksual. Berbagai studi melaporkan bahwa faktor gizi memiliki peran penting terjadinya menarche pada remaja putri. Tujuan penelitian adalah untuk mengetahui hubungan status gizi dengan usia menarche pada remaja putri SMP Negeri 10 Bulukumba, Kecamatan Ujungloe, Kabupaten Bulukumba. Desain penelitian ini menggunakan survey analitik dengan pendekatan cross sectional study. Sampel pada penelitian ini berjumal 74 orang (total sampling) yaitu seluruh siswi yang telah mengalami menarche. Hasil Penelitian menunjukkan responden dengan status gizi baik dengan usia menarche normal sebanyak 43,75% dan responden dengan usia menarche tidak normal sebanyak 56,25%. Sedangkan responden dengan status gizi kurang dengan usia menarche tidak normal sebanyak 84,62% dan responden dengan usia menarche normal hanya 15,38%. Hasil uji statistik menunjukkan terdapat hubungan status gizi dengan usia Menarche pada Remaja Puteri SMPN 10 Bulukumba Kecamatan Ujung Loe Kabupaten Bulukumba (Pv=0,020; OR=4,28). Status gizi merupakan faktor yang signifikan terkait dengan usia menarche. Remaja putri dengan status gizi yang baik akan mengalami waktu pubertas secara normal, sehingga terjadi menstruasi secara normal dan tanpa gangguan.","author":[{"dropping-particle":"","family":"Alam","given":"Syamsul","non-dropping-particle":"","parse-names":false,"suffix":""},{"dropping-particle":"","family":"Syahrir","given":"Sukfitrianty","non-dropping-particle":"","parse-names":false,"suffix":""},{"dropping-particle":"","family":"Adnan","given":"Yudi","non-dropping-particle":"","parse-names":false,"suffix":""},{"dropping-particle":"","family":"Asis","given":"Aslina","non-dropping-particle":"","parse-names":false,"suffix":""}],"container-title":"Jurnal Ilmu Kesehatan Masyarakat","id":"ITEM-1","issue":"03","issued":{"date-parts":[["2021"]]},"page":"200-207","title":"Hubungan Status Gizi dengan Usia Menarche pada Remaja Putri","type":"article-journal","volume":"10"},"locator":"201","uris":["http://www.mendeley.com/documents/?uuid=95775f08-d011-49c1-b05f-43bbfb656f1d"]}],"mendeley":{"formattedCitation":"(Alam et al. 2021:201)","plainTextFormattedCitation":"(Alam et al. 2021:201)","previouslyFormattedCitation":"(Alam et al. 2021:201)"},"properties":{"noteIndex":0},"schema":"https://github.com/citation-style-language/schema/raw/master/csl-citation.json"}</w:instrText>
      </w:r>
      <w:r w:rsidRPr="007546DE">
        <w:rPr>
          <w:rFonts w:ascii="Times New Roman" w:hAnsi="Times New Roman" w:cs="Times New Roman"/>
          <w:szCs w:val="24"/>
          <w:lang w:val="id-ID"/>
        </w:rPr>
        <w:fldChar w:fldCharType="separate"/>
      </w:r>
      <w:r w:rsidRPr="007546DE">
        <w:rPr>
          <w:rFonts w:ascii="Times New Roman" w:hAnsi="Times New Roman" w:cs="Times New Roman"/>
          <w:noProof/>
          <w:szCs w:val="24"/>
          <w:lang w:val="id-ID"/>
        </w:rPr>
        <w:t>(Alam et al. 2021:201)</w:t>
      </w:r>
      <w:r w:rsidRPr="007546DE">
        <w:rPr>
          <w:rFonts w:ascii="Times New Roman" w:hAnsi="Times New Roman" w:cs="Times New Roman"/>
          <w:szCs w:val="24"/>
          <w:lang w:val="id-ID"/>
        </w:rPr>
        <w:fldChar w:fldCharType="end"/>
      </w:r>
      <w:r w:rsidRPr="007546DE">
        <w:rPr>
          <w:rFonts w:ascii="Times New Roman" w:hAnsi="Times New Roman" w:cs="Times New Roman"/>
          <w:szCs w:val="24"/>
          <w:lang w:val="id-ID"/>
        </w:rPr>
        <w:t xml:space="preserve">. Dismenore </w:t>
      </w:r>
      <w:r w:rsidRPr="007546DE">
        <w:rPr>
          <w:rFonts w:ascii="Times New Roman" w:hAnsi="Times New Roman" w:cs="Times New Roman"/>
          <w:szCs w:val="24"/>
          <w:lang w:val="id-ID"/>
        </w:rPr>
        <w:lastRenderedPageBreak/>
        <w:t xml:space="preserve">atau nyeri menstruasi ialah salah satu masalah kesehatan reproduksi remaja saat menstruasi yang merupakan salah satu faktor utama yang menyebabkan ketidaknyamanan sehingga remaja tidak pergi ke sekolah secara teratur dan tidak produktif saat pergi ke sekolah </w:t>
      </w:r>
      <w:r w:rsidRPr="007546DE">
        <w:rPr>
          <w:rStyle w:val="EndnoteReference"/>
          <w:rFonts w:ascii="Times New Roman" w:hAnsi="Times New Roman" w:cs="Times New Roman"/>
          <w:szCs w:val="24"/>
          <w:lang w:val="id-ID"/>
        </w:rPr>
        <w:fldChar w:fldCharType="begin" w:fldLock="1"/>
      </w:r>
      <w:r w:rsidRPr="007546DE">
        <w:rPr>
          <w:rFonts w:ascii="Times New Roman" w:hAnsi="Times New Roman" w:cs="Times New Roman"/>
          <w:szCs w:val="24"/>
          <w:lang w:val="id-ID"/>
        </w:rPr>
        <w:instrText>ADDIN CSL_CITATION {"citationItems":[{"id":"ITEM-1","itemData":{"DOI":"10.3389/frph.2023.1121515","ISSN":"26733153","abstract":"Introduction: Recent evidence shows that endometriosis, a significant cause of infertility, may already present in adolescents. Dysmenorrhea, often leading to school absences, is a key symptom of the maturing menstrual cycle but also of endometriosis. However, it is often perceived as “normal” and left untreated. In adolescents, laparoscopy, the standard procedure to diagnose endometriosis, is performed particularly cautiously. To improve reproductive health in adolescents, we evaluate associations between early menstrual experiences and endometriosis. Methods: Retrospective data on early menstrual experiences from 563 women with surgically/histologically verified endometriosis and from 563 age-matched controls were compared. Study participants were recruited in Switzerland, Germany, and Austria. Information on menstrual experiences was collected via a structured questionnaire. Results: The bivariate analysis showed that early menarche (p = 0.004), dysmenorrhea and negative memories of menarche (p &lt; 0.001) were significantly associated with a diagnosis of endometriosis. After controlling for confounders in bivariate regression analysis occurrence of dysmenorrhea (p = &lt;0.001, OR 5,74, 95% CI 3.82–7.22) especially with onset &gt;3 years after menarche ((p = &lt;0.001, OR 3.42, 95% CI 2.09–5.64) remained statistically significant predictors for diagnosis of endometriosis. Dysmenorrhea in mothers and mothers' perceived attitude towards menstruation were not associated with the occurrence of Endometriosis. Conclusions: Dysmenorrhea and onset of dysmenorrhea at menarche or several years after it are strongly associated with the development of endometriosis. As mothers perceived attitudes towards menstruation show no significant association with their daughters' experiences, physical symptoms accompanying menarche and menstrual period pain in adolescents seem to be very reliable predictors in diagnosis of endometriosis. Therefore, dysmenorrhea in adolescents requires careful investigation of possible endometriosis, especially if it does not respond to medical management. Clinical trials registration: The study was registered on ClinicalTrials.gov, identifier (NCT 02511626).","author":[{"dropping-particle":"","family":"El-Hadad","given":"Samia","non-dropping-particle":"","parse-names":false,"suffix":""},{"dropping-particle":"","family":"Lässer","given":"Daksha","non-dropping-particle":"","parse-names":false,"suffix":""},{"dropping-particle":"","family":"Sachs","given":"Maike Katja","non-dropping-particle":"","parse-names":false,"suffix":""},{"dropping-particle":"","family":"Schwartz","given":"Alexandra Sabrina Kohl","non-dropping-particle":"","parse-names":false,"suffix":""},{"dropping-particle":"","family":"Haeberlin","given":"Felix","non-dropping-particle":"","parse-names":false,"suffix":""},{"dropping-particle":"","family":"Orelli","given":"Stephanie","non-dropping-particle":"von","parse-names":false,"suffix":""},{"dropping-particle":"","family":"Eberhard","given":"Markus","non-dropping-particle":"","parse-names":false,"suffix":""},{"dropping-particle":"","family":"Leeners","given":"Brigitte","non-dropping-particle":"","parse-names":false,"suffix":""}],"container-title":"Frontiers in Reproductive Health","id":"ITEM-1","issue":"August","issued":{"date-parts":[["2023"]]},"page":"1-9","title":"Dysmenorrhea in adolescents requires careful investigation of endometriosis—an analysis of early menstrual experiences in a large case-control study","type":"article-journal","volume":"5"},"locator":"02","uris":["http://www.mendeley.com/documents/?uuid=aacb2ee3-4341-4ef1-be68-45d061171fc3"]}],"mendeley":{"formattedCitation":"(El-Hadad et al. 2023:02)","plainTextFormattedCitation":"(El-Hadad et al. 2023:02)","previouslyFormattedCitation":"(El-Hadad et al. 2023:02)"},"properties":{"noteIndex":0},"schema":"https://github.com/citation-style-language/schema/raw/master/csl-citation.json"}</w:instrText>
      </w:r>
      <w:r w:rsidRPr="007546DE">
        <w:rPr>
          <w:rStyle w:val="EndnoteReference"/>
          <w:rFonts w:ascii="Times New Roman" w:hAnsi="Times New Roman" w:cs="Times New Roman"/>
          <w:szCs w:val="24"/>
          <w:lang w:val="id-ID"/>
        </w:rPr>
        <w:fldChar w:fldCharType="separate"/>
      </w:r>
      <w:r w:rsidRPr="007546DE">
        <w:rPr>
          <w:rFonts w:ascii="Times New Roman" w:hAnsi="Times New Roman" w:cs="Times New Roman"/>
          <w:bCs/>
          <w:noProof/>
          <w:szCs w:val="24"/>
          <w:lang w:val="id-ID"/>
        </w:rPr>
        <w:t>(El-Hadad et al. 2023:02)</w:t>
      </w:r>
      <w:r w:rsidRPr="007546DE">
        <w:rPr>
          <w:rStyle w:val="EndnoteReference"/>
          <w:rFonts w:ascii="Times New Roman" w:hAnsi="Times New Roman" w:cs="Times New Roman"/>
          <w:szCs w:val="24"/>
          <w:lang w:val="id-ID"/>
        </w:rPr>
        <w:fldChar w:fldCharType="end"/>
      </w:r>
      <w:r w:rsidRPr="007546DE">
        <w:rPr>
          <w:rFonts w:ascii="Times New Roman" w:hAnsi="Times New Roman" w:cs="Times New Roman"/>
          <w:szCs w:val="24"/>
          <w:lang w:val="id-ID"/>
        </w:rPr>
        <w:t xml:space="preserve">. Dismenore diklasifikasikan menjadi 2 yaitu dismenore primer yang terjadi secara alami karena perubahan hormon didalam tubuh sedangkan dismenore sekunder adalah keluhan nyeri haid yang disebabkan karena adanya kondisi patologis </w:t>
      </w:r>
      <w:r w:rsidRPr="007546DE">
        <w:rPr>
          <w:rFonts w:ascii="Times New Roman" w:hAnsi="Times New Roman" w:cs="Times New Roman"/>
          <w:szCs w:val="24"/>
          <w:lang w:val="id-ID"/>
        </w:rPr>
        <w:fldChar w:fldCharType="begin" w:fldLock="1"/>
      </w:r>
      <w:r w:rsidRPr="007546DE">
        <w:rPr>
          <w:rFonts w:ascii="Times New Roman" w:hAnsi="Times New Roman" w:cs="Times New Roman"/>
          <w:szCs w:val="24"/>
          <w:lang w:val="id-ID"/>
        </w:rPr>
        <w:instrText>ADDIN CSL_CITATION {"citationItems":[{"id":"ITEM-1","itemData":{"DOI":"10.55175/cdk.v49i4.219","ISSN":"0125-913X","abstract":"Dismenore dibagi atas jenis primer (tanpa kondisi patologik pelvis) dan sekunder (dengan kondisi patologik pelvis). Diagnosis dismenore primer berdasarkan anamnesis dan pemeriksaan fisik yang teliti. Penanganan di fasilitas kesehatan primer adalah diagnosis dan tata laksana dismenore primer dan menyingkirkan kecurigaan dismenore sekunder. Obat anti-inflamasi non-steroid (OAINS) dan terapi hormonal merupakan terapi lini pertama untuk dismenore primer.\r Dysmenorrhea is categorized into primary (without pelvic pathologic conditions) and secondary (with pelvic pathologic conditions) forms. Diagnosis of primary dysmenorrhea is based on a complete history and physical examination. Management in primary health facilities is to diagnose and manage primary dysmenorrhea and to rule out secondary dysmenorrhea. Non-steroid anti-inflammatory drugs (NSAIDs) and hormonal therapy are first-line therapy for primary dysmenorrhea.","author":[{"dropping-particle":"","family":"Anggraini","given":"Meilisva Audila","non-dropping-particle":"","parse-names":false,"suffix":""},{"dropping-particle":"","family":"Lasiaprillianty","given":"Intan Wahyu","non-dropping-particle":"","parse-names":false,"suffix":""},{"dropping-particle":"","family":"Danianto","given":"Ario","non-dropping-particle":"","parse-names":false,"suffix":""}],"container-title":"Cermin Dunia Kedokteran","id":"ITEM-1","issue":"4","issued":{"date-parts":[["2022"]]},"page":"201-206","title":"Diagnosis dan Tata Laksana Dismenore Primer","type":"article-journal","volume":"49"},"locator":"201","uris":["http://www.mendeley.com/documents/?uuid=b7cc6bf4-48cf-4d40-a1ff-2ad31d0599d9"]}],"mendeley":{"formattedCitation":"(Anggraini et al. 2022:201)","plainTextFormattedCitation":"(Anggraini et al. 2022:201)","previouslyFormattedCitation":"(Anggraini et al. 2022:201)"},"properties":{"noteIndex":0},"schema":"https://github.com/citation-style-language/schema/raw/master/csl-citation.json"}</w:instrText>
      </w:r>
      <w:r w:rsidRPr="007546DE">
        <w:rPr>
          <w:rFonts w:ascii="Times New Roman" w:hAnsi="Times New Roman" w:cs="Times New Roman"/>
          <w:szCs w:val="24"/>
          <w:lang w:val="id-ID"/>
        </w:rPr>
        <w:fldChar w:fldCharType="separate"/>
      </w:r>
      <w:r w:rsidRPr="007546DE">
        <w:rPr>
          <w:rFonts w:ascii="Times New Roman" w:hAnsi="Times New Roman" w:cs="Times New Roman"/>
          <w:noProof/>
          <w:szCs w:val="24"/>
          <w:lang w:val="id-ID"/>
        </w:rPr>
        <w:t>(Anggraini et al. 2022:201)</w:t>
      </w:r>
      <w:r w:rsidRPr="007546DE">
        <w:rPr>
          <w:rFonts w:ascii="Times New Roman" w:hAnsi="Times New Roman" w:cs="Times New Roman"/>
          <w:szCs w:val="24"/>
          <w:lang w:val="id-ID"/>
        </w:rPr>
        <w:fldChar w:fldCharType="end"/>
      </w:r>
      <w:r w:rsidRPr="007546DE">
        <w:rPr>
          <w:rFonts w:ascii="Times New Roman" w:hAnsi="Times New Roman" w:cs="Times New Roman"/>
          <w:szCs w:val="24"/>
          <w:lang w:val="id-ID"/>
        </w:rPr>
        <w:t xml:space="preserve">. Fenomena yang didapatkan </w:t>
      </w:r>
      <w:r w:rsidRPr="007546DE">
        <w:rPr>
          <w:rFonts w:ascii="Times New Roman" w:hAnsi="Times New Roman" w:cs="Times New Roman"/>
          <w:lang w:val="id-ID"/>
        </w:rPr>
        <w:t>tingginya tingkat dismenore di antara penghuni asrama terlihat dengan jelas, di mana dari empat orang responden, dua mengalami nyeri sedang dan dua lainnya merasakan nyeri berat pada hari pertama dan hari kedua menstruasi. Hal ini membuat para remaja sering tidak masuk sekolah dan mengakibatkan penurunan produktivitas mereka disebabkan oleh ketidaknyamanan yang dirasakan selama menstruasi.</w:t>
      </w:r>
    </w:p>
    <w:p w14:paraId="348CE672" w14:textId="77777777" w:rsidR="00590332" w:rsidRPr="007546DE" w:rsidRDefault="00590332" w:rsidP="00590332">
      <w:pPr>
        <w:spacing w:after="0" w:line="240" w:lineRule="auto"/>
        <w:ind w:firstLine="426"/>
        <w:jc w:val="both"/>
        <w:rPr>
          <w:rFonts w:ascii="Times New Roman" w:hAnsi="Times New Roman" w:cs="Times New Roman"/>
          <w:szCs w:val="24"/>
          <w:lang w:val="id-ID"/>
        </w:rPr>
      </w:pPr>
      <w:r w:rsidRPr="007546DE">
        <w:rPr>
          <w:rFonts w:ascii="Times New Roman" w:hAnsi="Times New Roman" w:cs="Times New Roman"/>
          <w:szCs w:val="24"/>
          <w:lang w:val="id-ID"/>
        </w:rPr>
        <w:t xml:space="preserve">Menurut data </w:t>
      </w:r>
      <w:r w:rsidRPr="007546DE">
        <w:rPr>
          <w:rFonts w:ascii="Times New Roman" w:hAnsi="Times New Roman" w:cs="Times New Roman"/>
          <w:i/>
          <w:szCs w:val="24"/>
          <w:lang w:val="id-ID"/>
        </w:rPr>
        <w:t>World Health Organization</w:t>
      </w:r>
      <w:r w:rsidRPr="007546DE">
        <w:rPr>
          <w:rFonts w:ascii="Times New Roman" w:hAnsi="Times New Roman" w:cs="Times New Roman"/>
          <w:szCs w:val="24"/>
          <w:lang w:val="id-ID"/>
        </w:rPr>
        <w:t xml:space="preserve"> (WHO) secara global ditemui bahwa kejadian wanita yang mengalami dismenore berat sebesar 1.769.425 jiwa (90%), 10-15% diantaranya mengalami dismenore ringan. Hal ini didukung dengan penelitian yang telah dilakukan di berbagai Negara dan hasil mencengangkan, dimana kejadian dismenore primer di setiap Negara dilaporkan lebih 50%. Di Amerika Serikat prevalensi dismenore mencapai 59.7%, sedangkan di Swedia sekitar 72% </w:t>
      </w:r>
      <w:r w:rsidRPr="007546DE">
        <w:rPr>
          <w:rFonts w:ascii="Times New Roman" w:hAnsi="Times New Roman" w:cs="Times New Roman"/>
          <w:szCs w:val="24"/>
          <w:lang w:val="id-ID"/>
        </w:rPr>
        <w:fldChar w:fldCharType="begin" w:fldLock="1"/>
      </w:r>
      <w:r w:rsidRPr="007546DE">
        <w:rPr>
          <w:rFonts w:ascii="Times New Roman" w:hAnsi="Times New Roman" w:cs="Times New Roman"/>
          <w:szCs w:val="24"/>
          <w:lang w:val="id-ID"/>
        </w:rPr>
        <w:instrText>ADDIN CSL_CITATION {"citationItems":[{"id":"ITEM-1","itemData":{"DOI":"10.55681/aohj.v1i3.201","abstract":"Dismenore keluhan dialami wanita saat menstruasi ditandai nyeri kram perut bagian bawah, disebabkan kejang otot uterus membatasi aktivitas normal. Nyeri timbul sebelum haid, saat haid, segera setelah haid. Dampak nyeri menganggu aktifitas sehari – hari. Mengatasi Nyeri salah satu terapi non farmakologis menggunakan abdominal stretching exercise. Mengetahui pengaruh abdominal stretching exercise terhadap dismenore pada remaja putri SMPN 1 Tanjung Palas Barat. Penelitian ini Quasy Eksperiment dengan desain penelitian Non Equivalent Comparisen Group Design Pre-test Post-test. Populasi berjumlah 54 siswi di SMPN 1 Tanjung Palas Barat belum mensturasi 6 siswi. Teknik pengambilan sampel Total Sampling sesuai slovin berjumlah 48 siswi, inklusi usia 14-17 tahun, siklus menstruasi 28-35 hari, skala nyeri 1-7. Uji univariat distribusi frekuensi dan bivariat uji Paired t-test. Dismenore menurun setelah dilakukan intervensi kelompok abdominal Uji paired t test nilai mean sebelum 2,79 sesudah perlakuan  2,58 dengan Sig 2-tailed 0,022 &lt; α 0,05  Ho ditolak abdominal stretching exercise efektif menurunkan dismenore. Abdominal stretching exercise menurunkan intesitas dismenore.","author":[{"dropping-particle":"","family":"Amilsyah","given":"Miki Nur","non-dropping-particle":"","parse-names":false,"suffix":""},{"dropping-particle":"","family":"Paseriani","given":"Novi","non-dropping-particle":"","parse-names":false,"suffix":""},{"dropping-particle":"","family":"Hariyani","given":"Faridah","non-dropping-particle":"","parse-names":false,"suffix":""},{"dropping-particle":"","family":"Sipasulta","given":"Grace Carol","non-dropping-particle":"","parse-names":false,"suffix":""}],"container-title":"Aspiration of Health Journal","id":"ITEM-1","issue":"3","issued":{"date-parts":[["2023"]]},"page":"554-562","title":"Pengaruh Abdominal Stretching Exercise Terhadap Nyeri Haid (Dismenore) Pada Siswi Putri Smpn 1 Tanjung Palas Barat Kabupaten Bulungan Tahun 2023","type":"article-journal","volume":"1"},"locator":"555","uris":["http://www.mendeley.com/documents/?uuid=210112ca-2b29-43d1-9652-426aed64f9b3"]}],"mendeley":{"formattedCitation":"(Amilsyah et al. 2023:555)","plainTextFormattedCitation":"(Amilsyah et al. 2023:555)","previouslyFormattedCitation":"(Amilsyah et al. 2023:555)"},"properties":{"noteIndex":0},"schema":"https://github.com/citation-style-language/schema/raw/master/csl-citation.json"}</w:instrText>
      </w:r>
      <w:r w:rsidRPr="007546DE">
        <w:rPr>
          <w:rFonts w:ascii="Times New Roman" w:hAnsi="Times New Roman" w:cs="Times New Roman"/>
          <w:szCs w:val="24"/>
          <w:lang w:val="id-ID"/>
        </w:rPr>
        <w:fldChar w:fldCharType="separate"/>
      </w:r>
      <w:r w:rsidRPr="007546DE">
        <w:rPr>
          <w:rFonts w:ascii="Times New Roman" w:hAnsi="Times New Roman" w:cs="Times New Roman"/>
          <w:noProof/>
          <w:szCs w:val="24"/>
          <w:lang w:val="id-ID"/>
        </w:rPr>
        <w:t>(Amilsyah et al. 2023:555)</w:t>
      </w:r>
      <w:r w:rsidRPr="007546DE">
        <w:rPr>
          <w:rFonts w:ascii="Times New Roman" w:hAnsi="Times New Roman" w:cs="Times New Roman"/>
          <w:szCs w:val="24"/>
          <w:lang w:val="id-ID"/>
        </w:rPr>
        <w:fldChar w:fldCharType="end"/>
      </w:r>
      <w:r w:rsidRPr="007546DE">
        <w:rPr>
          <w:rFonts w:ascii="Times New Roman" w:hAnsi="Times New Roman" w:cs="Times New Roman"/>
          <w:szCs w:val="24"/>
          <w:lang w:val="id-ID"/>
        </w:rPr>
        <w:t xml:space="preserve">. Prevalensi rata-rata di Asia kurang lebih sekitar 84,2% dengan spesifikasi 68,7% terjadi di Asia Timur laut, 74,8% di Asia Timur Tengah, dan 54,0% di Asia Barat laut </w:t>
      </w:r>
      <w:r w:rsidRPr="007546DE">
        <w:rPr>
          <w:rFonts w:ascii="Times New Roman" w:hAnsi="Times New Roman" w:cs="Times New Roman"/>
          <w:szCs w:val="24"/>
          <w:lang w:val="id-ID"/>
        </w:rPr>
        <w:fldChar w:fldCharType="begin" w:fldLock="1"/>
      </w:r>
      <w:r w:rsidRPr="007546DE">
        <w:rPr>
          <w:rFonts w:ascii="Times New Roman" w:hAnsi="Times New Roman" w:cs="Times New Roman"/>
          <w:szCs w:val="24"/>
          <w:lang w:val="id-ID"/>
        </w:rPr>
        <w:instrText>ADDIN CSL_CITATION {"citationItems":[{"id":"ITEM-1","itemData":{"ISSN":"2621-6507","abstract":"Latar Belakang: Gaya hidup seseorang seperti aktivitas fisik, stres, dan konsumsi makanan cepat saji (fast food) merupakan faktor-faktor yang dapat memicu terjadinya dismenore primer yang merupakan nyeri saat menstruasi dengan tidak adanya kelainan patologik pada pelvis dan biasa muncul pada umur 15-25 tahun. Tujuan: Mengetahui hubungan antara gaya hidup (tingkat stres, tingkat aktivitas fisik, dan konsumsi fast food) dengan kejadian dismenore primer. Metodologi: Penelitian analitik observasional dengan pendekatan rancangan penelitian jenis cross-sectional. Jumlah sampel sebanyak 48 orang. Variabel pada penelitian ini adalah dismenore primer, tingkat stres, tingkat aktivitas fisik, dan konsumsi fast food. Pengumpulan data menggunakan Numering Rating Scale, Kessler Psychological Distress Scale Questionnaire, Global Physical Activity Questionnaire, and Food Frequency Questionnaire. Hasil: responden dengan dismenore primer sebesar 70,8%. Responden dengan tingkat stres ringan sebesar 31,3%. Responden dengan tingkat aktivitas fisik ringan sebesar 66,7%. Responden yang sering mengonsumsi fast food sebesar 60,4%. Hasil statistik antara dismenore primer dengan tingkat stres (p=0,025), tingkat aktivitas fisik (p=0,000), dan konsumsi fast food (p=0,000). Kesimpulan: Terdapat hubungan antara tingkat stres, tingkat aktivitas fisik dan konsumsi fast food dengan kejadian dismenore primer pada Mahasiswi Program Studi Pendidikan Dokter Fakultas Kedokteran Universitas Tanjungpura. Kata Kunci: dismenore primer, gaya hidup, stres, aktivitas fisik, konsumsi fast food","author":[{"dropping-particle":"","family":"Thasmara","given":"Ghina","non-dropping-particle":"","parse-names":false,"suffix":""},{"dropping-particle":"","family":"Raharjo","given":"Widi","non-dropping-particle":"","parse-names":false,"suffix":""},{"dropping-particle":"","family":"Ardiani Putri","given":"Eka","non-dropping-particle":"","parse-names":false,"suffix":""}],"container-title":"Jurnal Nasional Ilmu Kesehatan (JNIK)","id":"ITEM-1","issue":"3","issued":{"date-parts":[["2020"]]},"page":"130-140","title":"Hubungan GAYA HIDUP DENGAN KEJADIAN DISMENORE PRIMER PADA MAHASISWI PROGRAM STUDI The Relationship Between Lifestyle with The Incident of Primary Dysmenorrhea in Medical Faculty Female Students of Tanjungpura University","type":"article-journal","volume":"2"},"locator":"131","uris":["http://www.mendeley.com/documents/?uuid=be6f3eac-a4b1-4286-aa29-b6e1aa65db49"]}],"mendeley":{"formattedCitation":"(Thasmara et al. 2020:131)","plainTextFormattedCitation":"(Thasmara et al. 2020:131)","previouslyFormattedCitation":"(Thasmara et al. 2020:131)"},"properties":{"noteIndex":0},"schema":"https://github.com/citation-style-language/schema/raw/master/csl-citation.json"}</w:instrText>
      </w:r>
      <w:r w:rsidRPr="007546DE">
        <w:rPr>
          <w:rFonts w:ascii="Times New Roman" w:hAnsi="Times New Roman" w:cs="Times New Roman"/>
          <w:szCs w:val="24"/>
          <w:lang w:val="id-ID"/>
        </w:rPr>
        <w:fldChar w:fldCharType="separate"/>
      </w:r>
      <w:r w:rsidRPr="007546DE">
        <w:rPr>
          <w:rFonts w:ascii="Times New Roman" w:hAnsi="Times New Roman" w:cs="Times New Roman"/>
          <w:noProof/>
          <w:szCs w:val="24"/>
          <w:lang w:val="id-ID"/>
        </w:rPr>
        <w:t>(Thasmara et al. 2020:131)</w:t>
      </w:r>
      <w:r w:rsidRPr="007546DE">
        <w:rPr>
          <w:rFonts w:ascii="Times New Roman" w:hAnsi="Times New Roman" w:cs="Times New Roman"/>
          <w:szCs w:val="24"/>
          <w:lang w:val="id-ID"/>
        </w:rPr>
        <w:fldChar w:fldCharType="end"/>
      </w:r>
      <w:r w:rsidRPr="007546DE">
        <w:rPr>
          <w:rFonts w:ascii="Times New Roman" w:hAnsi="Times New Roman" w:cs="Times New Roman"/>
          <w:szCs w:val="24"/>
          <w:lang w:val="id-ID"/>
        </w:rPr>
        <w:t xml:space="preserve">. Berdasarkan data dari Kemenkes RI pada tahun 2020 di Indonesia angka kejadian dismenore terjadi sebanyak 107.673 jiwa (64,24%) mengalami dismenore primer dan 9,496 jiwa (9,63%) mengalami dismenore sekunder. Kemudian berdasarkan data dari Profil Kesehatan Kalimantan Tengah dalam penelitian Bingan (2021) ditemukan masalah kesehatan reproduksi sebesar 63,64% perempuan yang mengalami dismenore. Di </w:t>
      </w:r>
      <w:r w:rsidRPr="007546DE">
        <w:rPr>
          <w:rFonts w:ascii="Times New Roman" w:hAnsi="Times New Roman" w:cs="Times New Roman"/>
          <w:szCs w:val="24"/>
          <w:lang w:val="id-ID"/>
        </w:rPr>
        <w:t xml:space="preserve">Kota Palangka Raya penelitian dilakukan oleh Arisani &amp; Wahyuni (2022) di MA Darul Ulum yang melibatkan remaja putri yang sedang mengalami dismenore. Hasilnya didapatkan 20 remaja putri yang berusia antara 15 dan 19 tahun; sebagian besar dari mereka mengalami dismenore pada hari pertama menstruasi. Kemudian ditahun 2024 dilaksanakan penelitian lain di SMAN 2 Palangka Raya oleh Raditha Widodo (2024) ditemui remaja putri yang mengalami dismenore sebanyak 11 orang (73,3%) dari total 15 remaja putri yang ada. Untuk skala nyeri 1-3 sebanyak 6 (40%) orang dan untuk skala nyeri 4-6 ada 6 (40%) orang sedangkan, yang tidak mengalami dismenore sebanyak 4 orang (27,7%) remaja putri. Untuk skala nyeri 0 ada 3 (20%) orang yang tidak mengalami dismenore. </w:t>
      </w:r>
      <w:r w:rsidRPr="007546DE">
        <w:rPr>
          <w:rFonts w:ascii="Times New Roman" w:hAnsi="Times New Roman" w:cs="Times New Roman"/>
          <w:lang w:val="id-ID"/>
        </w:rPr>
        <w:t>Pada tanggal 12 Maret 2025, sebuah wawancara dilakukan terhadap empat remaja putri di Asrama Beata Maria Helena Stollenwerk Palangka Raya sebagai bagian dari survei pendahuluan. Hasil wawancara menunjukkan bahwa semua remaja tersebut mengalami dismenore. Dari 4 responden, 2 orang (50%) di antaranya melaporkan merasakan nyeri sedang (skala nyeri 5), sedangkan 2 lainnya (50%) mengalami nyeri berat (skala nyeri 8). Para remaja putri di asrama mengungkapkan bahwa dismenore biasanya dialami pada hari pertama hingga hari kedua menstruasi. Untuk mengatasi rasa nyeri tersebut, mereka biasa mengonsumsi obat pereda nyeri.</w:t>
      </w:r>
    </w:p>
    <w:p w14:paraId="1C7181FA" w14:textId="374210E5" w:rsidR="00590332" w:rsidRPr="007546DE" w:rsidRDefault="00590332" w:rsidP="00590332">
      <w:pPr>
        <w:spacing w:after="0" w:line="240" w:lineRule="auto"/>
        <w:ind w:firstLine="426"/>
        <w:jc w:val="both"/>
        <w:rPr>
          <w:rFonts w:ascii="Times New Roman" w:hAnsi="Times New Roman" w:cs="Times New Roman"/>
          <w:lang w:val="id-ID"/>
        </w:rPr>
      </w:pPr>
      <w:r w:rsidRPr="007546DE">
        <w:rPr>
          <w:rFonts w:ascii="Times New Roman" w:hAnsi="Times New Roman" w:cs="Times New Roman"/>
          <w:lang w:val="id-ID"/>
        </w:rPr>
        <w:t xml:space="preserve">Meskipun dismenore tidak berbahaya, tetapi dismenore dapat mengganggu kegiatan sehari-hari sekitar 17–78% jika dibiarkan begitu saja. Selain itu, dismenore ini dapat menimbulkan gejala mual, muntah, diare, cemas, depresi, pusing, letih, lesu, bahkan sampai pingsan </w:t>
      </w:r>
      <w:r w:rsidRPr="007546DE">
        <w:rPr>
          <w:rFonts w:ascii="Times New Roman" w:hAnsi="Times New Roman" w:cs="Times New Roman"/>
          <w:lang w:val="id-ID"/>
        </w:rPr>
        <w:fldChar w:fldCharType="begin" w:fldLock="1"/>
      </w:r>
      <w:r w:rsidRPr="007546DE">
        <w:rPr>
          <w:rFonts w:ascii="Times New Roman" w:hAnsi="Times New Roman" w:cs="Times New Roman"/>
          <w:lang w:val="id-ID"/>
        </w:rPr>
        <w:instrText>ADDIN CSL_CITATION {"citationItems":[{"id":"ITEM-1","itemData":{"DOI":"10.33087/jiubj.v23i2.3577","ISSN":"1411-8939","abstract":"The prevalence of dysmenorrhea in adolescents worldwide ranges from 41.7% -94%. This is caused by age at menarche, genetic, BMI, diet, duration of menstrual bleeding, smoking, coffee consumption and physical activity. Physical activity produces short-term non-specific analgesics thereby reducing pain. To determine the relationship between physical activity and primary dysmenorrhea in young women. This study used a systematic review by searching the literature from four e-databases namely Pubmed, Sciencedirect, Scopus, and Web of science. The inclusion criteria in this study were articles in the last 5 years (2018-2022), English literature, full text, open access literature, originalresearch and described physical activity with the incidence of primary dysmenorrhea in adolescents, while the exclusion criteria for this study were literature originating from non-research study, adolescents with secondary dysmenorrhea. Literature quality assessment uses a quality assessment tool from EPHPP (Effective Public Health Practice Project). From the 9 (nine) articles reviewed, it was found that all articles had a relationship between physical activity and primary dysmenorrhea. Physical activity is associated with primary dysmenorrhea in female adolescents.","author":[{"dropping-particle":"","family":"Ningrum","given":"Astika Gita","non-dropping-particle":"","parse-names":false,"suffix":""},{"dropping-particle":"","family":"Setyowati","given":"Dewi","non-dropping-particle":"","parse-names":false,"suffix":""},{"dropping-particle":"","family":"Sema","given":"Maria Octaviani Kartini","non-dropping-particle":"","parse-names":false,"suffix":""}],"container-title":"Jurnal Ilmiah Universitas Batanghari Jambi","id":"ITEM-1","issue":"2","issued":{"date-parts":[["2023"]]},"page":"1997","title":"Hubungan Aktivitas Fisik dengan Dismenore Primer pada Remaja Putri: Systematic Review","type":"article-journal","volume":"23"},"locator":"1997","uris":["http://www.mendeley.com/documents/?uuid=a6f316e2-6e93-488d-9893-a3fbc65e0c12"]}],"mendeley":{"formattedCitation":"(Ningrum et al. 2023:1997)","plainTextFormattedCitation":"(Ningrum et al. 2023:1997)","previouslyFormattedCitation":"(Ningrum et al. 2023:1997)"},"properties":{"noteIndex":0},"schema":"https://github.com/citation-style-language/schema/raw/master/csl-citation.json"}</w:instrText>
      </w:r>
      <w:r w:rsidRPr="007546DE">
        <w:rPr>
          <w:rFonts w:ascii="Times New Roman" w:hAnsi="Times New Roman" w:cs="Times New Roman"/>
          <w:lang w:val="id-ID"/>
        </w:rPr>
        <w:fldChar w:fldCharType="separate"/>
      </w:r>
      <w:r w:rsidRPr="007546DE">
        <w:rPr>
          <w:rFonts w:ascii="Times New Roman" w:hAnsi="Times New Roman" w:cs="Times New Roman"/>
          <w:noProof/>
          <w:lang w:val="id-ID"/>
        </w:rPr>
        <w:t>(Ningrum et al. 2023:1997)</w:t>
      </w:r>
      <w:r w:rsidRPr="007546DE">
        <w:rPr>
          <w:rFonts w:ascii="Times New Roman" w:hAnsi="Times New Roman" w:cs="Times New Roman"/>
          <w:lang w:val="id-ID"/>
        </w:rPr>
        <w:fldChar w:fldCharType="end"/>
      </w:r>
      <w:r w:rsidRPr="007546DE">
        <w:rPr>
          <w:rFonts w:ascii="Times New Roman" w:hAnsi="Times New Roman" w:cs="Times New Roman"/>
          <w:lang w:val="id-ID"/>
        </w:rPr>
        <w:t xml:space="preserve">. Dismenorea pada remaja putri dapat dipicu oleh berbagai faktor, yang dibedakan menjadi penyebab langsung dan tidak langsung. Penyebab langsung antara lain meliputi faktor endokrin dan miometrium, sementara penyebab tidak langsung mencakup usia menarche, riwayat keluarga, dan kebiasaan berolahraga. Berbagai faktor risiko yang dapat menyebabkan dismenorea meliputi faktor psikologis, indeks massa tubuh (IMT), </w:t>
      </w:r>
      <w:r w:rsidRPr="007546DE">
        <w:rPr>
          <w:rFonts w:ascii="Times New Roman" w:hAnsi="Times New Roman" w:cs="Times New Roman"/>
          <w:lang w:val="id-ID"/>
        </w:rPr>
        <w:lastRenderedPageBreak/>
        <w:t xml:space="preserve">riwayat keluarga, aktifitas fisik, usia menarche, pola siklus menstruasi, konsumsi alkohol, serta pengaruh hormon prostaglandin, yang dapat diukur melalui kadar malondialdehid dalam tubuh </w:t>
      </w:r>
      <w:r w:rsidRPr="007546DE">
        <w:rPr>
          <w:rFonts w:ascii="Times New Roman" w:hAnsi="Times New Roman" w:cs="Times New Roman"/>
          <w:lang w:val="id-ID"/>
        </w:rPr>
        <w:fldChar w:fldCharType="begin" w:fldLock="1"/>
      </w:r>
      <w:r w:rsidRPr="007546DE">
        <w:rPr>
          <w:rFonts w:ascii="Times New Roman" w:hAnsi="Times New Roman" w:cs="Times New Roman"/>
          <w:lang w:val="id-ID"/>
        </w:rPr>
        <w:instrText>ADDIN CSL_CITATION {"citationItems":[{"id":"ITEM-1","itemData":{"DOI":"10.54259/sehatrakyat.v2i4.2048","author":[{"dropping-particle":"","family":"Oktaviani","given":"Risya Aulia","non-dropping-particle":"","parse-names":false,"suffix":""},{"dropping-particle":"","family":"Asiah","given":"Nur","non-dropping-particle":"","parse-names":false,"suffix":""},{"dropping-particle":"","family":"Zainal","given":"Ana Utami","non-dropping-particle":"","parse-names":false,"suffix":""}],"id":"ITEM-1","issue":"4","issued":{"date-parts":[["2023"]]},"page":"510-517","title":"Hubungan Status Gizi , Tingkat Stres dan Aktifitas Fisik dengan Siklus Menstruasi Tidak Normal Remaja Putri di MTs NEGERI 13 JAKARTA","type":"article-journal","volume":"2"},"locator":"515","uris":["http://www.mendeley.com/documents/?uuid=96dd0aca-2947-4af2-8e63-c26ef0fb8ee4"]}],"mendeley":{"formattedCitation":"(Oktaviani et al. 2023:515)","plainTextFormattedCitation":"(Oktaviani et al. 2023:515)","previouslyFormattedCitation":"(Oktaviani et al. 2023:515)"},"properties":{"noteIndex":0},"schema":"https://github.com/citation-style-language/schema/raw/master/csl-citation.json"}</w:instrText>
      </w:r>
      <w:r w:rsidRPr="007546DE">
        <w:rPr>
          <w:rFonts w:ascii="Times New Roman" w:hAnsi="Times New Roman" w:cs="Times New Roman"/>
          <w:lang w:val="id-ID"/>
        </w:rPr>
        <w:fldChar w:fldCharType="separate"/>
      </w:r>
      <w:r w:rsidRPr="007546DE">
        <w:rPr>
          <w:rFonts w:ascii="Times New Roman" w:hAnsi="Times New Roman" w:cs="Times New Roman"/>
          <w:noProof/>
          <w:lang w:val="id-ID"/>
        </w:rPr>
        <w:t>(Oktaviani et al. 2023:515)</w:t>
      </w:r>
      <w:r w:rsidRPr="007546DE">
        <w:rPr>
          <w:rFonts w:ascii="Times New Roman" w:hAnsi="Times New Roman" w:cs="Times New Roman"/>
          <w:lang w:val="id-ID"/>
        </w:rPr>
        <w:fldChar w:fldCharType="end"/>
      </w:r>
      <w:r w:rsidRPr="007546DE">
        <w:rPr>
          <w:rFonts w:ascii="Times New Roman" w:hAnsi="Times New Roman" w:cs="Times New Roman"/>
          <w:lang w:val="id-ID"/>
        </w:rPr>
        <w:t>.</w:t>
      </w:r>
      <w:r w:rsidRPr="007546DE">
        <w:rPr>
          <w:rFonts w:cs="Times New Roman"/>
          <w:sz w:val="20"/>
          <w:lang w:val="id-ID"/>
        </w:rPr>
        <w:t xml:space="preserve"> </w:t>
      </w:r>
      <w:r w:rsidRPr="007546DE">
        <w:rPr>
          <w:rFonts w:ascii="Times New Roman" w:hAnsi="Times New Roman" w:cs="Times New Roman"/>
          <w:lang w:val="id-ID"/>
        </w:rPr>
        <w:t xml:space="preserve">Menurut </w:t>
      </w:r>
      <w:r w:rsidRPr="007546DE">
        <w:rPr>
          <w:rFonts w:ascii="Times New Roman" w:hAnsi="Times New Roman" w:cs="Times New Roman"/>
          <w:lang w:val="id-ID"/>
        </w:rPr>
        <w:fldChar w:fldCharType="begin" w:fldLock="1"/>
      </w:r>
      <w:r w:rsidRPr="007546DE">
        <w:rPr>
          <w:rFonts w:ascii="Times New Roman" w:hAnsi="Times New Roman" w:cs="Times New Roman"/>
          <w:lang w:val="id-ID"/>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Ernita","given":"Chelda","non-dropping-particle":"","parse-names":false,"suffix":""},{"dropping-particle":"","family":"Djamaludin","given":"Djunizar","non-dropping-particle":"","parse-names":false,"suffix":""},{"dropping-particle":"","family":"Yulendasari","given":"Rika","non-dropping-particle":"","parse-names":false,"suffix":""}],"container-title":"PERBANDINGAN EFEKTIFITAS KOMPRES HANGAT DAN DINGIN TERHADAP PENURUNAN SKALA NYERI DESMINORE PADA REMAJA PUTRI USIA 12-15 TAHUN DI SMPN 13 PESAWARAN","id":"ITEM-1","issue":"1","issued":{"date-parts":[["2022"]]},"page":"1-12","title":"PERBANDINGAN EFEKTIFITAS KOMPRES HANGAT DAN DINGIN TERHADAP PENURUNAN SKALA NYERI DESMINORE PADA REMAJA PUTRI USIA 12-15 TAHUN DI SMPN 13 PESAWARAN","type":"article-journal","volume":"5"},"locator":"3182","uris":["http://www.mendeley.com/documents/?uuid=e74232e0-d6fb-4861-8f23-8e518aea05bd"]}],"mendeley":{"formattedCitation":"(Ernita et al. 2022:3182)","manualFormatting":"Ernita, Djamaludin, and Yulendasari (2022:3182)","plainTextFormattedCitation":"(Ernita et al. 2022:3182)","previouslyFormattedCitation":"(Ernita et al. 2022:3182)"},"properties":{"noteIndex":0},"schema":"https://github.com/citation-style-language/schema/raw/master/csl-citation.json"}</w:instrText>
      </w:r>
      <w:r w:rsidRPr="007546DE">
        <w:rPr>
          <w:rFonts w:ascii="Times New Roman" w:hAnsi="Times New Roman" w:cs="Times New Roman"/>
          <w:lang w:val="id-ID"/>
        </w:rPr>
        <w:fldChar w:fldCharType="separate"/>
      </w:r>
      <w:r w:rsidRPr="007546DE">
        <w:rPr>
          <w:rFonts w:ascii="Times New Roman" w:hAnsi="Times New Roman" w:cs="Times New Roman"/>
          <w:noProof/>
          <w:lang w:val="id-ID"/>
        </w:rPr>
        <w:t>Ernita, Djamaludin, and Yulendasari (2022:3182)</w:t>
      </w:r>
      <w:r w:rsidRPr="007546DE">
        <w:rPr>
          <w:rFonts w:ascii="Times New Roman" w:hAnsi="Times New Roman" w:cs="Times New Roman"/>
          <w:lang w:val="id-ID"/>
        </w:rPr>
        <w:fldChar w:fldCharType="end"/>
      </w:r>
      <w:r w:rsidRPr="007546DE">
        <w:rPr>
          <w:rFonts w:ascii="Times New Roman" w:hAnsi="Times New Roman" w:cs="Times New Roman"/>
          <w:lang w:val="id-ID"/>
        </w:rPr>
        <w:t xml:space="preserve"> nyeri menstruasi dapat menimbulkan ketidaknyamanan yang mengganggu aktivitas sehari-hari wanita. Dismenore sering kali disertai dengan gejala lain seperti frekuensi buang air kecil yang meningkat. Kondisi ini dapat semakin parah ketika disertai dengan faktor psikologis yang mempengaruhi, seperti stres, depresi, kecemasan berlebihan, atau suasana hati yang ekstrim, baik itu murung maupun terlalu gembira. Dampak dari dismenore yang tidak ditangani dapat mengakibatkan berbagai kelainan atau gangguan, yang berpotensi memicu masalah serius seperti infertilitas (kemandulan) </w:t>
      </w:r>
      <w:r w:rsidRPr="007546DE">
        <w:rPr>
          <w:rFonts w:ascii="Times New Roman" w:hAnsi="Times New Roman" w:cs="Times New Roman"/>
          <w:lang w:val="id-ID"/>
        </w:rPr>
        <w:fldChar w:fldCharType="begin" w:fldLock="1"/>
      </w:r>
      <w:r w:rsidRPr="007546DE">
        <w:rPr>
          <w:rFonts w:ascii="Times New Roman" w:hAnsi="Times New Roman" w:cs="Times New Roman"/>
          <w:lang w:val="id-ID"/>
        </w:rPr>
        <w:instrText>ADDIN CSL_CITATION {"citationItems":[{"id":"ITEM-1","itemData":{"author":[{"dropping-particle":"","family":"Munir","given":"Rindasari","non-dropping-particle":"","parse-names":false,"suffix":""},{"dropping-particle":"","family":"Lestari","given":"Fitria","non-dropping-particle":"","parse-names":false,"suffix":""},{"dropping-particle":"","family":"Zakiah","given":"Lela","non-dropping-particle":"","parse-names":false,"suffix":""},{"dropping-particle":"","family":"Kusmiati","given":"Meti","non-dropping-particle":"","parse-names":false,"suffix":""},{"dropping-particle":"","family":"Anggun","given":"Anggun","non-dropping-particle":"","parse-names":false,"suffix":""},{"dropping-particle":"","family":"Dhea","given":"A","non-dropping-particle":"","parse-names":false,"suffix":""},{"dropping-particle":"","family":"Diva","given":"F","non-dropping-particle":"","parse-names":false,"suffix":""},{"dropping-particle":"","family":"Mutia","given":"A","non-dropping-particle":"","parse-names":false,"suffix":""},{"dropping-particle":"","family":"Puput","given":"Puput","non-dropping-particle":"","parse-names":false,"suffix":""}],"container-title":"Detector: Jurnal Inovasi Riset Ilmu Kesehatan","id":"ITEM-1","issue":"1","issued":{"date-parts":[["2024"]]},"page":"62-70","title":"Analisa Faktor Yang Mempengaruhi Nyeri Haid (Dismenorhea) Pada Mahasiswa Akademi Kebidanan Prima Husada Bogor","type":"article-journal","volume":"2"},"locator":"63","uris":["http://www.mendeley.com/documents/?uuid=d0f83fe8-149d-42e5-b6ee-39fdf2ba4981"]}],"mendeley":{"formattedCitation":"(Munir et al. 2024:63)","plainTextFormattedCitation":"(Munir et al. 2024:63)","previouslyFormattedCitation":"(Munir et al. 2024:63)"},"properties":{"noteIndex":0},"schema":"https://github.com/citation-style-language/schema/raw/master/csl-citation.json"}</w:instrText>
      </w:r>
      <w:r w:rsidRPr="007546DE">
        <w:rPr>
          <w:rFonts w:ascii="Times New Roman" w:hAnsi="Times New Roman" w:cs="Times New Roman"/>
          <w:lang w:val="id-ID"/>
        </w:rPr>
        <w:fldChar w:fldCharType="separate"/>
      </w:r>
      <w:r w:rsidRPr="007546DE">
        <w:rPr>
          <w:rFonts w:ascii="Times New Roman" w:hAnsi="Times New Roman" w:cs="Times New Roman"/>
          <w:noProof/>
          <w:lang w:val="id-ID"/>
        </w:rPr>
        <w:t>(Munir et al. 2024:63)</w:t>
      </w:r>
      <w:r w:rsidRPr="007546DE">
        <w:rPr>
          <w:rFonts w:ascii="Times New Roman" w:hAnsi="Times New Roman" w:cs="Times New Roman"/>
          <w:lang w:val="id-ID"/>
        </w:rPr>
        <w:fldChar w:fldCharType="end"/>
      </w:r>
      <w:r w:rsidRPr="007546DE">
        <w:rPr>
          <w:rFonts w:ascii="Times New Roman" w:hAnsi="Times New Roman" w:cs="Times New Roman"/>
          <w:lang w:val="id-ID"/>
        </w:rPr>
        <w:t>.</w:t>
      </w:r>
    </w:p>
    <w:p w14:paraId="49941023" w14:textId="7C8EEF90" w:rsidR="00590332" w:rsidRPr="007546DE" w:rsidRDefault="00590332" w:rsidP="00605F52">
      <w:pPr>
        <w:spacing w:after="120" w:line="240" w:lineRule="auto"/>
        <w:ind w:firstLine="426"/>
        <w:jc w:val="both"/>
        <w:rPr>
          <w:sz w:val="20"/>
          <w:szCs w:val="20"/>
          <w:lang w:val="id-ID"/>
        </w:rPr>
      </w:pPr>
      <w:r w:rsidRPr="007546DE">
        <w:rPr>
          <w:rFonts w:ascii="Times New Roman" w:hAnsi="Times New Roman" w:cs="Times New Roman"/>
          <w:lang w:val="id-ID"/>
        </w:rPr>
        <w:t xml:space="preserve">Perawat memiliki peran penting sebagai edukator dalam mengatasi masalah dismenore. Tanggung jawab perawat ini meliputi penyampaian informasi dan pendidikan kesehatan mengenai dismenore itu sendiri. Salah satu cara edukasi yang dapat diimplementasikan adalah melalui terapi atau intervensi non-farmakologis, seperti penggunaan kompres hangat dengan </w:t>
      </w:r>
      <w:r w:rsidRPr="007546DE">
        <w:rPr>
          <w:rFonts w:ascii="Times New Roman" w:hAnsi="Times New Roman" w:cs="Times New Roman"/>
          <w:i/>
          <w:lang w:val="id-ID"/>
        </w:rPr>
        <w:t xml:space="preserve">Warm Water Zack </w:t>
      </w:r>
      <w:r w:rsidRPr="007546DE">
        <w:rPr>
          <w:rFonts w:ascii="Times New Roman" w:hAnsi="Times New Roman" w:cs="Times New Roman"/>
          <w:lang w:val="id-ID"/>
        </w:rPr>
        <w:t xml:space="preserve">(WWZ). Metode non-farmakologis ini, termasuk kompres hangat, dapat menjadi strategi yang efektif untuk mengatasi dismenore, di mana </w:t>
      </w:r>
      <w:r w:rsidRPr="007546DE">
        <w:rPr>
          <w:rFonts w:ascii="Times New Roman" w:hAnsi="Times New Roman" w:cs="Times New Roman"/>
          <w:i/>
          <w:lang w:val="id-ID"/>
        </w:rPr>
        <w:t>Warm Water Zack</w:t>
      </w:r>
      <w:r w:rsidRPr="007546DE">
        <w:rPr>
          <w:rFonts w:ascii="Times New Roman" w:hAnsi="Times New Roman" w:cs="Times New Roman"/>
          <w:lang w:val="id-ID"/>
        </w:rPr>
        <w:t xml:space="preserve"> (WWZ) memberikan sensasi hangat yang dapat membantu mengurangi nyeri saat menstruasi. Pemberian kompres hangat bekerja dengan cara melepaskan panas, yang menyebabkan pembuluh darah di area tersebut melebar (vasodilatasi), sehingga aliran darah di jaringan meningkat. Dengan meningkatnya sirkulasi darah, suplai zat asam dan nutrisi ke sel-sel menjadi lebih baik, sementara pengeluaran zat-zat sisa menjadi lebih efektif. Hal ini berkontribusi pada pengurangan rasa nyeri yang muncul akibat penurunan aliran darah ke endometrium. Penerapan metode ini dapat dilakukan dengan menempatkan buli-buli berisi air hangat dengan suhu 36˚C - 40˚C sebanyak 500ml pada bagian tubuh yang </w:t>
      </w:r>
      <w:r w:rsidRPr="007546DE">
        <w:rPr>
          <w:rFonts w:ascii="Times New Roman" w:hAnsi="Times New Roman" w:cs="Times New Roman"/>
          <w:lang w:val="id-ID"/>
        </w:rPr>
        <w:t xml:space="preserve">terasa nyeri selama 20 menit </w:t>
      </w:r>
      <w:r w:rsidRPr="007546DE">
        <w:rPr>
          <w:rFonts w:ascii="Times New Roman" w:hAnsi="Times New Roman" w:cs="Times New Roman"/>
          <w:lang w:val="id-ID"/>
        </w:rPr>
        <w:fldChar w:fldCharType="begin" w:fldLock="1"/>
      </w:r>
      <w:r w:rsidRPr="007546DE">
        <w:rPr>
          <w:rFonts w:ascii="Times New Roman" w:hAnsi="Times New Roman" w:cs="Times New Roman"/>
          <w:lang w:val="id-ID"/>
        </w:rPr>
        <w:instrText>ADDIN CSL_CITATION {"citationItems":[{"id":"ITEM-1","itemData":{"DOI":"10.26751/jikk.v14i1.1607","ISSN":"2088-4451","abstract":"AbstrakDisminorea terjadi pada masa menstruasi yang dapat merupakan masalah ginekologi yang ditandai dengan nyeri perut bagian bawah, jika nyeri tersebut tidak diatasi dan tidak tertahankan dapat menyebabkan terhambatnya aktivitas normal menjadi tanda adanya gangguan reproduksi. Terapi relaksasi kompres hangat merupakan intervensi keperawatan yang dapat menurunkan skala nyeri pada pasien disminorea. Adapun tujuan dari penelitian ini adalah menganalisis pengaruh kompres hangat terhadap intensitas nyeri menstruasi (disminoreaa)pada mahasiswi semester 5  Prodi DIII Kebidanan Muara EnimPenelitian ini menggunakan desain pre experiment dengan pendekatan pre post test without control . Subjek penelitian ini adalah mahasiswi semester 5  Prodi DIII Kebidanan Muara Enim yang mengalami nyeri menstruasi. Penelitian ini mengambil dua kali pemeriksaan nyeri sebelum dan setelah. Sampel penelitian sebanyak 40 orang yang memenuhi kriteria inklusi dan eksklusi. Instrument nyeri menggunakan numeric rating scale. Analisis data menggunakan uji Wilcoxon.Hasil Penelitian didapatkan, rata-rata intensitas nyeri menstruasi sebelum penelitian adalah 5,30±1,82. Rata-rata intensitas nyeri menstruasi setelah penelitian adalah 2,73±1,51. Ada pengaruh kompres hangat terhadap intensitas nyeri menstruasi (disminoreaa) pada mahasiswi semester 5  prodi d iii kebidanan muara enim ( p value=0,000). Menerapkan kompres hangat sebagai terapi alternatif nonfarmakologis pada remaja putri yang mengalami nyeri disminorea primer.Kata Kunci: Kompres hangat, nyeri disminorea, mahasiswa AbstractDysmenorrhea occurs during menstruation which can be a gynecological problem characterized by lower abdominal pain, if the pain is not overcome and is unbearable it can cause inhibition of normal activities which is a sign of reproductive disorders. Warm compress relaxation therapy is a nursing intervention that can reduce the pain scale in dysmenorrheal patients. The purpose of this study was to analyze the effect of warm compresses on the intensity of menstrual pain (dysmenorrhea) in 5th semester female students of the DIII Midwifery Study Program Muara Enim.This study uses a pre experimental design with a pre post test without control approach. The subject of this study was a 5th semester student of the DIII Midwifery Study Program in Muara Enim who experienced menstrual pain. This study took two pain assessments before and after. The research sample was 40 people who met the inclusion and exclusion criteria…","author":[{"dropping-particle":"","family":"Hairunisyah","given":"Rika","non-dropping-particle":"","parse-names":false,"suffix":""},{"dropping-particle":"","family":"Anggraini","given":"Tarisa","non-dropping-particle":"","parse-names":false,"suffix":""},{"dropping-particle":"","family":"Anggraini","given":"Dwi Kusuma","non-dropping-particle":"","parse-names":false,"suffix":""}],"container-title":"Jurnal Ilmu Keperawatan dan Kebidanan","id":"ITEM-1","issue":"1","issued":{"date-parts":[["2023"]]},"page":"112-119","title":"Pengaruh Kompres Hangat Terhadap Intensitas Nyeri Menstruasi Mahasiswa","type":"article-journal","volume":"14"},"locator":"113","uris":["http://www.mendeley.com/documents/?uuid=6d970d5b-8715-41fc-bea9-433b5f234ac9"]}],"mendeley":{"formattedCitation":"(Hairunisyah et al. 2023:113)","plainTextFormattedCitation":"(Hairunisyah et al. 2023:113)","previouslyFormattedCitation":"(Hairunisyah et al. 2023:113)"},"properties":{"noteIndex":0},"schema":"https://github.com/citation-style-language/schema/raw/master/csl-citation.json"}</w:instrText>
      </w:r>
      <w:r w:rsidRPr="007546DE">
        <w:rPr>
          <w:rFonts w:ascii="Times New Roman" w:hAnsi="Times New Roman" w:cs="Times New Roman"/>
          <w:lang w:val="id-ID"/>
        </w:rPr>
        <w:fldChar w:fldCharType="separate"/>
      </w:r>
      <w:r w:rsidRPr="007546DE">
        <w:rPr>
          <w:rFonts w:ascii="Times New Roman" w:hAnsi="Times New Roman" w:cs="Times New Roman"/>
          <w:noProof/>
          <w:lang w:val="id-ID"/>
        </w:rPr>
        <w:t>(Hairunisyah et al. 2023:113)</w:t>
      </w:r>
      <w:r w:rsidRPr="007546DE">
        <w:rPr>
          <w:rFonts w:ascii="Times New Roman" w:hAnsi="Times New Roman" w:cs="Times New Roman"/>
          <w:lang w:val="id-ID"/>
        </w:rPr>
        <w:fldChar w:fldCharType="end"/>
      </w:r>
      <w:r w:rsidRPr="007546DE">
        <w:rPr>
          <w:rFonts w:ascii="Times New Roman" w:hAnsi="Times New Roman" w:cs="Times New Roman"/>
          <w:lang w:val="id-ID"/>
        </w:rPr>
        <w:t xml:space="preserve">. Kompres hangat ini terbukti cukup efisien dan efektif dalam mengurangi rasa sakit selama menstruasi (Mastaida Tambun dan Martaulina Sinaga 2022:364). Penelitian yang dilakukan oleh Hairunisyah dan Rika (2023) menunjukkan adanya pengaruh penggunaan kompres hangat terhadap intensitas nyeri menstruasi (dismenore) pada mahasiswi semester 5 Program Studi D III Kebidanan Muara Enim. Sejalan dengan hasil penelitian tersebut, Handayani (2022) juga melaporkan adanya penurunan rasa nyeri pada responden setelah dilakukan intervensi dengan kompres hangat menggunakan </w:t>
      </w:r>
      <w:r w:rsidRPr="007546DE">
        <w:rPr>
          <w:rFonts w:ascii="Times New Roman" w:hAnsi="Times New Roman" w:cs="Times New Roman"/>
          <w:i/>
          <w:lang w:val="id-ID"/>
        </w:rPr>
        <w:t xml:space="preserve">Warm Water Zack </w:t>
      </w:r>
      <w:r w:rsidRPr="007546DE">
        <w:rPr>
          <w:rFonts w:ascii="Times New Roman" w:hAnsi="Times New Roman" w:cs="Times New Roman"/>
          <w:lang w:val="id-ID"/>
        </w:rPr>
        <w:t xml:space="preserve">(WWZ). Dengan latar belakang ini, peneliti tertarik untuk meneliti lebih lanjut mengenai “Pengaruh Pemberian Kompres Air Hangat Menggunakan </w:t>
      </w:r>
      <w:r w:rsidRPr="007546DE">
        <w:rPr>
          <w:rFonts w:ascii="Times New Roman" w:hAnsi="Times New Roman" w:cs="Times New Roman"/>
          <w:i/>
          <w:lang w:val="id-ID"/>
        </w:rPr>
        <w:t>Warm Water Zack</w:t>
      </w:r>
      <w:r w:rsidRPr="007546DE">
        <w:rPr>
          <w:rFonts w:ascii="Times New Roman" w:hAnsi="Times New Roman" w:cs="Times New Roman"/>
          <w:lang w:val="id-ID"/>
        </w:rPr>
        <w:t xml:space="preserve"> (WWZ) Terhadap Skala Nyeri Dismenore Pada Remaja Putri di Asrama Beata Maria Helena Stollenwerk Palangka Raya.”</w:t>
      </w:r>
    </w:p>
    <w:p w14:paraId="2FCAD9A4" w14:textId="77777777" w:rsidR="003537E5" w:rsidRPr="007546DE" w:rsidRDefault="0082711A" w:rsidP="003537E5">
      <w:pPr>
        <w:spacing w:after="0" w:line="240" w:lineRule="auto"/>
        <w:jc w:val="both"/>
        <w:rPr>
          <w:rFonts w:ascii="Times New Roman" w:eastAsia="Times New Roman" w:hAnsi="Times New Roman" w:cs="Times New Roman"/>
          <w:b/>
          <w:bCs/>
          <w:lang w:val="id-ID"/>
        </w:rPr>
      </w:pPr>
      <w:r w:rsidRPr="007546DE">
        <w:rPr>
          <w:rFonts w:ascii="Times New Roman" w:eastAsia="Times New Roman" w:hAnsi="Times New Roman" w:cs="Times New Roman"/>
          <w:b/>
          <w:bCs/>
          <w:lang w:val="id-ID"/>
        </w:rPr>
        <w:t>METODE PENELITIAN</w:t>
      </w:r>
    </w:p>
    <w:p w14:paraId="7DB8036B" w14:textId="77777777" w:rsidR="003537E5" w:rsidRPr="007546DE" w:rsidRDefault="00DC3EAE" w:rsidP="003537E5">
      <w:pPr>
        <w:spacing w:after="0" w:line="240" w:lineRule="auto"/>
        <w:ind w:firstLine="720"/>
        <w:jc w:val="both"/>
        <w:rPr>
          <w:rFonts w:ascii="Times New Roman" w:eastAsia="Times New Roman" w:hAnsi="Times New Roman" w:cs="Times New Roman"/>
          <w:b/>
          <w:bCs/>
          <w:lang w:val="id-ID"/>
        </w:rPr>
      </w:pPr>
      <w:r w:rsidRPr="007546DE">
        <w:rPr>
          <w:rFonts w:ascii="Times New Roman" w:eastAsia="Times New Roman" w:hAnsi="Times New Roman" w:cs="Times New Roman"/>
          <w:sz w:val="24"/>
          <w:szCs w:val="24"/>
          <w:lang w:val="id-ID"/>
        </w:rPr>
        <w:t>Penelitian ini menggunakan metode kuantitatif dengan desain pre-eksperimental tipe pre-test and post-test</w:t>
      </w:r>
      <w:r w:rsidRPr="007546DE">
        <w:rPr>
          <w:rFonts w:ascii="Times New Roman" w:eastAsia="Times New Roman" w:hAnsi="Times New Roman" w:cs="Times New Roman"/>
          <w:b/>
          <w:bCs/>
          <w:sz w:val="24"/>
          <w:szCs w:val="24"/>
          <w:lang w:val="id-ID"/>
        </w:rPr>
        <w:t xml:space="preserve"> </w:t>
      </w:r>
      <w:r w:rsidRPr="007546DE">
        <w:rPr>
          <w:rFonts w:ascii="Times New Roman" w:eastAsia="Times New Roman" w:hAnsi="Times New Roman" w:cs="Times New Roman"/>
          <w:sz w:val="24"/>
          <w:szCs w:val="24"/>
          <w:lang w:val="id-ID"/>
        </w:rPr>
        <w:t xml:space="preserve">untuk mengetahui pengaruh pemberian kompres air hangat menggunakan </w:t>
      </w:r>
      <w:r w:rsidRPr="007546DE">
        <w:rPr>
          <w:rFonts w:ascii="Times New Roman" w:eastAsia="Times New Roman" w:hAnsi="Times New Roman" w:cs="Times New Roman"/>
          <w:i/>
          <w:iCs/>
          <w:sz w:val="24"/>
          <w:szCs w:val="24"/>
          <w:lang w:val="id-ID"/>
        </w:rPr>
        <w:t>Warm Water Zack (WWZ)</w:t>
      </w:r>
      <w:r w:rsidRPr="007546DE">
        <w:rPr>
          <w:rFonts w:ascii="Times New Roman" w:eastAsia="Times New Roman" w:hAnsi="Times New Roman" w:cs="Times New Roman"/>
          <w:sz w:val="24"/>
          <w:szCs w:val="24"/>
          <w:lang w:val="id-ID"/>
        </w:rPr>
        <w:t xml:space="preserve"> terhadap skala nyeri dismenore.</w:t>
      </w:r>
      <w:r w:rsidR="003537E5" w:rsidRPr="007546DE">
        <w:rPr>
          <w:rFonts w:ascii="Times New Roman" w:eastAsia="Times New Roman" w:hAnsi="Times New Roman" w:cs="Times New Roman"/>
          <w:b/>
          <w:bCs/>
          <w:lang w:val="id-ID"/>
        </w:rPr>
        <w:t xml:space="preserve"> </w:t>
      </w:r>
      <w:r w:rsidRPr="007546DE">
        <w:rPr>
          <w:rFonts w:ascii="Times New Roman" w:eastAsia="Times New Roman" w:hAnsi="Times New Roman" w:cs="Times New Roman"/>
          <w:sz w:val="24"/>
          <w:szCs w:val="24"/>
          <w:lang w:val="id-ID"/>
        </w:rPr>
        <w:t>Instrumen penelitian berupa skala nyeri numerik (NRS) yang telah teruji validitas dan reliabilitasnya. Intervensi diberikan selama dua hari pertama menstruasi, masing-masing selama 20 menit, dengan suhu air 37–40°C.</w:t>
      </w:r>
    </w:p>
    <w:p w14:paraId="2E569796" w14:textId="4B021DCC" w:rsidR="006D205F" w:rsidRPr="007546DE" w:rsidRDefault="00DC3EAE" w:rsidP="006D205F">
      <w:pPr>
        <w:spacing w:after="120" w:line="240" w:lineRule="auto"/>
        <w:jc w:val="both"/>
        <w:rPr>
          <w:rFonts w:ascii="Times New Roman" w:eastAsia="Times New Roman" w:hAnsi="Times New Roman" w:cs="Times New Roman"/>
          <w:sz w:val="24"/>
          <w:szCs w:val="24"/>
          <w:lang w:val="id-ID"/>
        </w:rPr>
      </w:pPr>
      <w:r w:rsidRPr="007546DE">
        <w:rPr>
          <w:rFonts w:ascii="Times New Roman" w:eastAsia="Times New Roman" w:hAnsi="Times New Roman" w:cs="Times New Roman"/>
          <w:sz w:val="24"/>
          <w:szCs w:val="24"/>
          <w:lang w:val="id-ID"/>
        </w:rPr>
        <w:t>Populasi penelitian adalah seluruh remaja putri di Asrama Beata Maria Helena Stollenwerk Palangka Raya sebanyak 32 orang, dengan teknik pengambilan sampel total sampling.</w:t>
      </w:r>
      <w:r w:rsidR="003537E5" w:rsidRPr="007546DE">
        <w:rPr>
          <w:rFonts w:ascii="Times New Roman" w:eastAsia="Times New Roman" w:hAnsi="Times New Roman" w:cs="Times New Roman"/>
          <w:b/>
          <w:bCs/>
          <w:lang w:val="id-ID"/>
        </w:rPr>
        <w:t xml:space="preserve"> </w:t>
      </w:r>
      <w:r w:rsidRPr="007546DE">
        <w:rPr>
          <w:rFonts w:ascii="Times New Roman" w:eastAsia="Times New Roman" w:hAnsi="Times New Roman" w:cs="Times New Roman"/>
          <w:sz w:val="24"/>
          <w:szCs w:val="24"/>
          <w:lang w:val="id-ID"/>
        </w:rPr>
        <w:t>Data dianalisis menggunakan uji Wilcoxon untuk mengetahui perbedaan skala nyeri sebelum dan sesudah pemberian kompres.</w:t>
      </w:r>
    </w:p>
    <w:p w14:paraId="3C4349BF" w14:textId="77777777" w:rsidR="006D205F" w:rsidRPr="007546DE" w:rsidRDefault="0082711A" w:rsidP="006D205F">
      <w:pPr>
        <w:spacing w:after="120" w:line="240" w:lineRule="auto"/>
        <w:jc w:val="both"/>
        <w:rPr>
          <w:rFonts w:ascii="Times New Roman" w:eastAsia="Times New Roman" w:hAnsi="Times New Roman" w:cs="Times New Roman"/>
          <w:b/>
          <w:bCs/>
          <w:lang w:val="id-ID"/>
        </w:rPr>
      </w:pPr>
      <w:r w:rsidRPr="007546DE">
        <w:rPr>
          <w:rFonts w:ascii="Times New Roman" w:eastAsia="Times New Roman" w:hAnsi="Times New Roman" w:cs="Times New Roman"/>
          <w:b/>
          <w:bCs/>
          <w:lang w:val="id-ID"/>
        </w:rPr>
        <w:t>HASIL</w:t>
      </w:r>
    </w:p>
    <w:p w14:paraId="4F2361C1" w14:textId="7D8040CF" w:rsidR="00823755" w:rsidRPr="007546DE" w:rsidRDefault="00823755" w:rsidP="006D205F">
      <w:pPr>
        <w:spacing w:after="120" w:line="240" w:lineRule="auto"/>
        <w:ind w:firstLine="567"/>
        <w:jc w:val="both"/>
        <w:rPr>
          <w:rFonts w:ascii="Times New Roman" w:eastAsia="Times New Roman" w:hAnsi="Times New Roman" w:cs="Times New Roman"/>
          <w:b/>
          <w:bCs/>
          <w:lang w:val="id-ID"/>
        </w:rPr>
      </w:pPr>
      <w:r w:rsidRPr="007546DE">
        <w:rPr>
          <w:rFonts w:ascii="Times New Roman" w:hAnsi="Times New Roman" w:cs="Times New Roman"/>
          <w:lang w:val="id-ID"/>
        </w:rPr>
        <w:lastRenderedPageBreak/>
        <w:t xml:space="preserve">Hasil penelitian ini diperoleh dari </w:t>
      </w:r>
      <w:r w:rsidRPr="007546DE">
        <w:rPr>
          <w:rStyle w:val="Strong"/>
          <w:rFonts w:ascii="Times New Roman" w:hAnsi="Times New Roman" w:cs="Times New Roman"/>
          <w:b w:val="0"/>
          <w:bCs w:val="0"/>
          <w:lang w:val="id-ID"/>
        </w:rPr>
        <w:t xml:space="preserve">pengumpulan data yang dilakukan pada tanggal </w:t>
      </w:r>
      <w:r w:rsidR="0080414C" w:rsidRPr="007546DE">
        <w:rPr>
          <w:rFonts w:ascii="Times New Roman" w:hAnsi="Times New Roman" w:cs="Times New Roman"/>
          <w:lang w:val="id-ID" w:eastAsia="id-ID"/>
        </w:rPr>
        <w:t>2</w:t>
      </w:r>
      <w:r w:rsidR="006D205F" w:rsidRPr="007546DE">
        <w:rPr>
          <w:rFonts w:ascii="Times New Roman" w:hAnsi="Times New Roman" w:cs="Times New Roman"/>
          <w:lang w:val="id-ID" w:eastAsia="id-ID"/>
        </w:rPr>
        <w:t xml:space="preserve">2 </w:t>
      </w:r>
      <w:r w:rsidR="0080414C" w:rsidRPr="007546DE">
        <w:rPr>
          <w:rFonts w:ascii="Times New Roman" w:hAnsi="Times New Roman" w:cs="Times New Roman"/>
          <w:lang w:val="id-ID" w:eastAsia="id-ID"/>
        </w:rPr>
        <w:t xml:space="preserve">Mei – </w:t>
      </w:r>
      <w:r w:rsidR="006D205F" w:rsidRPr="007546DE">
        <w:rPr>
          <w:rFonts w:ascii="Times New Roman" w:hAnsi="Times New Roman" w:cs="Times New Roman"/>
          <w:lang w:val="id-ID" w:eastAsia="id-ID"/>
        </w:rPr>
        <w:t>14</w:t>
      </w:r>
      <w:r w:rsidR="0080414C" w:rsidRPr="007546DE">
        <w:rPr>
          <w:rFonts w:ascii="Times New Roman" w:hAnsi="Times New Roman" w:cs="Times New Roman"/>
          <w:lang w:val="id-ID" w:eastAsia="id-ID"/>
        </w:rPr>
        <w:t xml:space="preserve"> Juni 2025 </w:t>
      </w:r>
      <w:r w:rsidRPr="007546DE">
        <w:rPr>
          <w:rFonts w:ascii="Times New Roman" w:hAnsi="Times New Roman" w:cs="Times New Roman"/>
          <w:lang w:val="id-ID"/>
        </w:rPr>
        <w:t>mengenai “</w:t>
      </w:r>
      <w:r w:rsidR="006D205F" w:rsidRPr="007546DE">
        <w:rPr>
          <w:rFonts w:ascii="Times New Roman" w:hAnsi="Times New Roman" w:cs="Times New Roman"/>
          <w:bCs/>
          <w:szCs w:val="20"/>
          <w:lang w:val="id-ID"/>
        </w:rPr>
        <w:t xml:space="preserve">Pengaruh </w:t>
      </w:r>
      <w:r w:rsidR="006D205F" w:rsidRPr="007546DE">
        <w:rPr>
          <w:rFonts w:ascii="Times New Roman" w:hAnsi="Times New Roman" w:cs="Times New Roman"/>
          <w:bCs/>
          <w:lang w:val="id-ID"/>
        </w:rPr>
        <w:t xml:space="preserve">pemberian kompres air hangat menggunakan </w:t>
      </w:r>
      <w:r w:rsidR="006D205F" w:rsidRPr="007546DE">
        <w:rPr>
          <w:rFonts w:ascii="Times New Roman" w:hAnsi="Times New Roman" w:cs="Times New Roman"/>
          <w:bCs/>
          <w:i/>
          <w:lang w:val="id-ID"/>
        </w:rPr>
        <w:t xml:space="preserve">Warm water zack </w:t>
      </w:r>
      <w:r w:rsidR="006D205F" w:rsidRPr="007546DE">
        <w:rPr>
          <w:rFonts w:ascii="Times New Roman" w:hAnsi="Times New Roman" w:cs="Times New Roman"/>
          <w:bCs/>
          <w:lang w:val="id-ID"/>
        </w:rPr>
        <w:t>(wwz) terhadap skala nyeri</w:t>
      </w:r>
      <w:r w:rsidR="006D205F" w:rsidRPr="007546DE">
        <w:rPr>
          <w:rFonts w:ascii="Times New Roman" w:eastAsia="Times New Roman" w:hAnsi="Times New Roman" w:cs="Times New Roman"/>
          <w:b/>
          <w:bCs/>
          <w:lang w:val="id-ID"/>
        </w:rPr>
        <w:t xml:space="preserve"> </w:t>
      </w:r>
      <w:r w:rsidR="006D205F" w:rsidRPr="007546DE">
        <w:rPr>
          <w:rFonts w:ascii="Times New Roman" w:hAnsi="Times New Roman" w:cs="Times New Roman"/>
          <w:bCs/>
          <w:lang w:val="id-ID"/>
        </w:rPr>
        <w:t>Dismenore pada remaja putri di asrama</w:t>
      </w:r>
      <w:r w:rsidR="006D205F" w:rsidRPr="007546DE">
        <w:rPr>
          <w:rFonts w:ascii="Times New Roman" w:hAnsi="Times New Roman" w:cs="Times New Roman"/>
          <w:bCs/>
          <w:szCs w:val="20"/>
          <w:lang w:val="id-ID"/>
        </w:rPr>
        <w:t xml:space="preserve"> </w:t>
      </w:r>
      <w:r w:rsidR="006D205F" w:rsidRPr="007546DE">
        <w:rPr>
          <w:rFonts w:ascii="Times New Roman" w:hAnsi="Times New Roman" w:cs="Times New Roman"/>
          <w:bCs/>
          <w:lang w:val="id-ID"/>
        </w:rPr>
        <w:t>Beata maria helena stollenwerk</w:t>
      </w:r>
      <w:r w:rsidR="006D205F" w:rsidRPr="007546DE">
        <w:rPr>
          <w:rFonts w:ascii="Times New Roman" w:hAnsi="Times New Roman" w:cs="Times New Roman"/>
          <w:bCs/>
          <w:szCs w:val="20"/>
          <w:lang w:val="id-ID"/>
        </w:rPr>
        <w:t xml:space="preserve"> </w:t>
      </w:r>
      <w:r w:rsidR="006D205F" w:rsidRPr="007546DE">
        <w:rPr>
          <w:rFonts w:ascii="Times New Roman" w:hAnsi="Times New Roman" w:cs="Times New Roman"/>
          <w:bCs/>
          <w:lang w:val="id-ID"/>
        </w:rPr>
        <w:t>Palangka Raya</w:t>
      </w:r>
      <w:r w:rsidRPr="007546DE">
        <w:rPr>
          <w:rFonts w:ascii="Times New Roman" w:hAnsi="Times New Roman" w:cs="Times New Roman"/>
          <w:lang w:val="id-ID"/>
        </w:rPr>
        <w:t xml:space="preserve">”. Seluruh data kemudian diolah menggunakan </w:t>
      </w:r>
      <w:r w:rsidR="006D205F" w:rsidRPr="007546DE">
        <w:rPr>
          <w:rFonts w:ascii="Times New Roman" w:eastAsia="Times New Roman" w:hAnsi="Times New Roman" w:cs="Times New Roman"/>
          <w:sz w:val="24"/>
          <w:szCs w:val="24"/>
          <w:lang w:val="id-ID"/>
        </w:rPr>
        <w:t>uji stastik Wilcoxon</w:t>
      </w:r>
      <w:r w:rsidR="00B74FFD" w:rsidRPr="007546DE">
        <w:rPr>
          <w:rFonts w:ascii="Times New Roman" w:hAnsi="Times New Roman" w:cs="Times New Roman"/>
          <w:lang w:val="id-ID"/>
        </w:rPr>
        <w:t>.</w:t>
      </w:r>
    </w:p>
    <w:p w14:paraId="1B4CC55D" w14:textId="0140F36A" w:rsidR="006D205F" w:rsidRPr="007546DE" w:rsidRDefault="006D205F" w:rsidP="006D205F">
      <w:pPr>
        <w:pBdr>
          <w:top w:val="nil"/>
          <w:left w:val="nil"/>
          <w:bottom w:val="nil"/>
          <w:right w:val="nil"/>
          <w:between w:val="nil"/>
        </w:pBdr>
        <w:spacing w:after="120" w:line="240" w:lineRule="auto"/>
        <w:jc w:val="both"/>
        <w:rPr>
          <w:rFonts w:ascii="Times New Roman" w:eastAsia="Times New Roman" w:hAnsi="Times New Roman" w:cs="Times New Roman"/>
          <w:b/>
          <w:color w:val="000000"/>
          <w:lang w:val="id-ID"/>
        </w:rPr>
      </w:pPr>
      <w:r w:rsidRPr="007546DE">
        <w:rPr>
          <w:rFonts w:ascii="Times New Roman" w:hAnsi="Times New Roman" w:cs="Times New Roman"/>
          <w:b/>
          <w:szCs w:val="20"/>
          <w:lang w:val="id-ID"/>
        </w:rPr>
        <w:t xml:space="preserve">Hasil Identifikasi Skala Nyeri Dismenore Remaja Putri Sebelum Pemberian Kompres Air Hangat Menggunakan </w:t>
      </w:r>
      <w:r w:rsidRPr="007546DE">
        <w:rPr>
          <w:rFonts w:ascii="Times New Roman" w:hAnsi="Times New Roman" w:cs="Times New Roman"/>
          <w:b/>
          <w:i/>
          <w:iCs/>
          <w:szCs w:val="20"/>
          <w:lang w:val="id-ID"/>
        </w:rPr>
        <w:t>Warm Water Zack</w:t>
      </w:r>
      <w:r w:rsidRPr="007546DE">
        <w:rPr>
          <w:rFonts w:ascii="Times New Roman" w:hAnsi="Times New Roman" w:cs="Times New Roman"/>
          <w:b/>
          <w:szCs w:val="20"/>
          <w:lang w:val="id-ID"/>
        </w:rPr>
        <w:t xml:space="preserve"> (WWZ) Di </w:t>
      </w:r>
      <w:r w:rsidRPr="007546DE">
        <w:rPr>
          <w:rFonts w:ascii="Times New Roman" w:hAnsi="Times New Roman" w:cs="Times New Roman"/>
          <w:b/>
          <w:lang w:val="id-ID"/>
        </w:rPr>
        <w:t>Asrama</w:t>
      </w:r>
      <w:r w:rsidRPr="007546DE">
        <w:rPr>
          <w:rFonts w:ascii="Times New Roman" w:hAnsi="Times New Roman" w:cs="Times New Roman"/>
          <w:b/>
          <w:szCs w:val="20"/>
          <w:lang w:val="id-ID"/>
        </w:rPr>
        <w:t xml:space="preserve"> </w:t>
      </w:r>
      <w:r w:rsidRPr="007546DE">
        <w:rPr>
          <w:rFonts w:ascii="Times New Roman" w:hAnsi="Times New Roman" w:cs="Times New Roman"/>
          <w:b/>
          <w:lang w:val="id-ID"/>
        </w:rPr>
        <w:t>Beata Maria Helena Stollenwerk Palangka Raya.</w:t>
      </w:r>
    </w:p>
    <w:p w14:paraId="539AD2C1" w14:textId="0A0036D2" w:rsidR="00E377E7" w:rsidRPr="007546DE" w:rsidRDefault="00823755" w:rsidP="006D205F">
      <w:pPr>
        <w:pBdr>
          <w:top w:val="nil"/>
          <w:left w:val="nil"/>
          <w:bottom w:val="nil"/>
          <w:right w:val="nil"/>
          <w:between w:val="nil"/>
        </w:pBdr>
        <w:spacing w:after="120" w:line="240" w:lineRule="auto"/>
        <w:ind w:left="851" w:hanging="851"/>
        <w:jc w:val="both"/>
        <w:rPr>
          <w:rFonts w:ascii="Times New Roman" w:hAnsi="Times New Roman" w:cs="Times New Roman"/>
          <w:lang w:val="id-ID"/>
        </w:rPr>
      </w:pPr>
      <w:r w:rsidRPr="007546DE">
        <w:rPr>
          <w:rFonts w:ascii="Times New Roman" w:eastAsia="Times New Roman" w:hAnsi="Times New Roman" w:cs="Times New Roman"/>
          <w:color w:val="000000"/>
          <w:sz w:val="24"/>
          <w:szCs w:val="24"/>
          <w:lang w:val="id-ID"/>
        </w:rPr>
        <w:t>Tabel 1</w:t>
      </w:r>
      <w:r w:rsidRPr="007546DE">
        <w:rPr>
          <w:rFonts w:ascii="Times New Roman" w:eastAsia="Times New Roman" w:hAnsi="Times New Roman" w:cs="Times New Roman"/>
          <w:color w:val="000000"/>
          <w:sz w:val="24"/>
          <w:szCs w:val="24"/>
          <w:lang w:val="id-ID"/>
        </w:rPr>
        <w:tab/>
      </w:r>
      <w:r w:rsidR="006D205F" w:rsidRPr="007546DE">
        <w:rPr>
          <w:rFonts w:ascii="Times New Roman" w:hAnsi="Times New Roman" w:cs="Times New Roman"/>
          <w:bCs/>
          <w:szCs w:val="20"/>
          <w:lang w:val="id-ID"/>
        </w:rPr>
        <w:t xml:space="preserve">Identifikasi Skala Nyeri Dismenore Pada Remaja Putri Sebelum Pemberian Kompres Air Hangat Menggunakan </w:t>
      </w:r>
      <w:r w:rsidR="006D205F" w:rsidRPr="007546DE">
        <w:rPr>
          <w:rFonts w:ascii="Times New Roman" w:hAnsi="Times New Roman" w:cs="Times New Roman"/>
          <w:bCs/>
          <w:i/>
          <w:iCs/>
          <w:szCs w:val="20"/>
          <w:lang w:val="id-ID"/>
        </w:rPr>
        <w:t>Warm Water Zack</w:t>
      </w:r>
      <w:r w:rsidR="006D205F" w:rsidRPr="007546DE">
        <w:rPr>
          <w:rFonts w:ascii="Times New Roman" w:hAnsi="Times New Roman" w:cs="Times New Roman"/>
          <w:bCs/>
          <w:szCs w:val="20"/>
          <w:lang w:val="id-ID"/>
        </w:rPr>
        <w:t xml:space="preserve"> (WWZ).</w:t>
      </w:r>
    </w:p>
    <w:tbl>
      <w:tblPr>
        <w:tblStyle w:val="PlainTable2"/>
        <w:tblW w:w="4159" w:type="dxa"/>
        <w:tblLayout w:type="fixed"/>
        <w:tblLook w:val="04A0" w:firstRow="1" w:lastRow="0" w:firstColumn="1" w:lastColumn="0" w:noHBand="0" w:noVBand="1"/>
      </w:tblPr>
      <w:tblGrid>
        <w:gridCol w:w="2552"/>
        <w:gridCol w:w="709"/>
        <w:gridCol w:w="898"/>
      </w:tblGrid>
      <w:tr w:rsidR="00823755" w:rsidRPr="007546DE" w14:paraId="2806EBD6" w14:textId="77777777" w:rsidTr="00280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D296DC2" w14:textId="646DCE7C" w:rsidR="00823755" w:rsidRPr="007546DE" w:rsidRDefault="002D6BD6" w:rsidP="006F3AF1">
            <w:pPr>
              <w:jc w:val="center"/>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Skala Nyeri</w:t>
            </w:r>
          </w:p>
        </w:tc>
        <w:tc>
          <w:tcPr>
            <w:tcW w:w="709" w:type="dxa"/>
          </w:tcPr>
          <w:p w14:paraId="7964755A" w14:textId="236486EE" w:rsidR="00823755" w:rsidRPr="007546DE" w:rsidRDefault="00006F64" w:rsidP="006F3A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546DE">
              <w:rPr>
                <w:rFonts w:ascii="Times New Roman" w:eastAsia="Times New Roman" w:hAnsi="Times New Roman" w:cs="Times New Roman"/>
                <w:i/>
                <w:iCs/>
                <w:color w:val="000000"/>
                <w:sz w:val="24"/>
                <w:szCs w:val="24"/>
              </w:rPr>
              <w:t>f</w:t>
            </w:r>
          </w:p>
        </w:tc>
        <w:tc>
          <w:tcPr>
            <w:tcW w:w="898" w:type="dxa"/>
          </w:tcPr>
          <w:p w14:paraId="1DF701A5" w14:textId="6E9FFD34" w:rsidR="00823755" w:rsidRPr="007546DE" w:rsidRDefault="00823755" w:rsidP="006F3A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w:t>
            </w:r>
          </w:p>
        </w:tc>
      </w:tr>
      <w:tr w:rsidR="00823755" w:rsidRPr="007546DE" w14:paraId="2067D3A1" w14:textId="77777777" w:rsidTr="0028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C9242DD" w14:textId="6AC21DF3" w:rsidR="00823755" w:rsidRPr="007546DE" w:rsidRDefault="002802E2" w:rsidP="006F3AF1">
            <w:pPr>
              <w:jc w:val="both"/>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 xml:space="preserve">Tidak </w:t>
            </w:r>
            <w:r w:rsidR="002D6BD6" w:rsidRPr="007546DE">
              <w:rPr>
                <w:rFonts w:ascii="Times New Roman" w:eastAsia="Times New Roman" w:hAnsi="Times New Roman" w:cs="Times New Roman"/>
                <w:color w:val="000000"/>
                <w:sz w:val="24"/>
                <w:szCs w:val="24"/>
              </w:rPr>
              <w:t>Nyeri</w:t>
            </w:r>
          </w:p>
        </w:tc>
        <w:tc>
          <w:tcPr>
            <w:tcW w:w="709" w:type="dxa"/>
          </w:tcPr>
          <w:p w14:paraId="021BF520" w14:textId="6356C318" w:rsidR="00823755" w:rsidRPr="007546DE" w:rsidRDefault="002D6BD6" w:rsidP="006F3A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w:t>
            </w:r>
          </w:p>
        </w:tc>
        <w:tc>
          <w:tcPr>
            <w:tcW w:w="898" w:type="dxa"/>
          </w:tcPr>
          <w:p w14:paraId="05978221" w14:textId="4A365C71" w:rsidR="00823755" w:rsidRPr="007546DE" w:rsidRDefault="002D6BD6" w:rsidP="006F3A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w:t>
            </w:r>
          </w:p>
        </w:tc>
      </w:tr>
      <w:tr w:rsidR="00823755" w:rsidRPr="007546DE" w14:paraId="4D0A94F2" w14:textId="77777777" w:rsidTr="002802E2">
        <w:tc>
          <w:tcPr>
            <w:cnfStyle w:val="001000000000" w:firstRow="0" w:lastRow="0" w:firstColumn="1" w:lastColumn="0" w:oddVBand="0" w:evenVBand="0" w:oddHBand="0" w:evenHBand="0" w:firstRowFirstColumn="0" w:firstRowLastColumn="0" w:lastRowFirstColumn="0" w:lastRowLastColumn="0"/>
            <w:tcW w:w="2552" w:type="dxa"/>
          </w:tcPr>
          <w:p w14:paraId="4A2E9554" w14:textId="0D060B80" w:rsidR="00823755" w:rsidRPr="007546DE" w:rsidRDefault="002D6BD6" w:rsidP="006F3AF1">
            <w:pPr>
              <w:jc w:val="both"/>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Nyeri</w:t>
            </w:r>
            <w:r w:rsidR="002802E2" w:rsidRPr="007546DE">
              <w:rPr>
                <w:rFonts w:ascii="Times New Roman" w:eastAsia="Times New Roman" w:hAnsi="Times New Roman" w:cs="Times New Roman"/>
                <w:color w:val="000000"/>
                <w:sz w:val="24"/>
                <w:szCs w:val="24"/>
              </w:rPr>
              <w:t xml:space="preserve"> Ringan</w:t>
            </w:r>
          </w:p>
        </w:tc>
        <w:tc>
          <w:tcPr>
            <w:tcW w:w="709" w:type="dxa"/>
          </w:tcPr>
          <w:p w14:paraId="78239DE7" w14:textId="67344372" w:rsidR="00823755" w:rsidRPr="007546DE" w:rsidRDefault="002802E2" w:rsidP="006F3A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0</w:t>
            </w:r>
          </w:p>
        </w:tc>
        <w:tc>
          <w:tcPr>
            <w:tcW w:w="898" w:type="dxa"/>
          </w:tcPr>
          <w:p w14:paraId="096D9C1C" w14:textId="055F8D24" w:rsidR="00823755" w:rsidRPr="007546DE" w:rsidRDefault="002D6BD6" w:rsidP="006F3A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28</w:t>
            </w:r>
            <w:r w:rsidR="00823755" w:rsidRPr="007546DE">
              <w:rPr>
                <w:rFonts w:ascii="Times New Roman" w:eastAsia="Times New Roman" w:hAnsi="Times New Roman" w:cs="Times New Roman"/>
                <w:color w:val="000000"/>
                <w:sz w:val="24"/>
                <w:szCs w:val="24"/>
              </w:rPr>
              <w:t>%</w:t>
            </w:r>
          </w:p>
        </w:tc>
      </w:tr>
      <w:tr w:rsidR="00823755" w:rsidRPr="007546DE" w14:paraId="01F40576" w14:textId="77777777" w:rsidTr="0028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A00D94A" w14:textId="4260C970" w:rsidR="00823755" w:rsidRPr="007546DE" w:rsidRDefault="002D6BD6" w:rsidP="006F3AF1">
            <w:pPr>
              <w:jc w:val="both"/>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 xml:space="preserve">Nyeri </w:t>
            </w:r>
            <w:r w:rsidR="002802E2" w:rsidRPr="007546DE">
              <w:rPr>
                <w:rFonts w:ascii="Times New Roman" w:eastAsia="Times New Roman" w:hAnsi="Times New Roman" w:cs="Times New Roman"/>
                <w:color w:val="000000"/>
                <w:sz w:val="24"/>
                <w:szCs w:val="24"/>
              </w:rPr>
              <w:t>Bera</w:t>
            </w:r>
            <w:r w:rsidRPr="007546DE">
              <w:rPr>
                <w:rFonts w:ascii="Times New Roman" w:eastAsia="Times New Roman" w:hAnsi="Times New Roman" w:cs="Times New Roman"/>
                <w:color w:val="000000"/>
                <w:sz w:val="24"/>
                <w:szCs w:val="24"/>
              </w:rPr>
              <w:t>t</w:t>
            </w:r>
          </w:p>
        </w:tc>
        <w:tc>
          <w:tcPr>
            <w:tcW w:w="709" w:type="dxa"/>
          </w:tcPr>
          <w:p w14:paraId="7D9CA965" w14:textId="415CA4D1" w:rsidR="00823755" w:rsidRPr="007546DE" w:rsidRDefault="002D6BD6" w:rsidP="006F3A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23</w:t>
            </w:r>
          </w:p>
        </w:tc>
        <w:tc>
          <w:tcPr>
            <w:tcW w:w="898" w:type="dxa"/>
          </w:tcPr>
          <w:p w14:paraId="7E1B8CC3" w14:textId="2D3F73CD" w:rsidR="00823755" w:rsidRPr="007546DE" w:rsidRDefault="002D6BD6" w:rsidP="006F3AF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72</w:t>
            </w:r>
            <w:r w:rsidR="00823755" w:rsidRPr="007546DE">
              <w:rPr>
                <w:rFonts w:ascii="Times New Roman" w:eastAsia="Times New Roman" w:hAnsi="Times New Roman" w:cs="Times New Roman"/>
                <w:color w:val="000000"/>
                <w:sz w:val="24"/>
                <w:szCs w:val="24"/>
              </w:rPr>
              <w:t>%</w:t>
            </w:r>
          </w:p>
        </w:tc>
      </w:tr>
      <w:tr w:rsidR="00823755" w:rsidRPr="007546DE" w14:paraId="4000596A" w14:textId="77777777" w:rsidTr="002802E2">
        <w:tc>
          <w:tcPr>
            <w:cnfStyle w:val="001000000000" w:firstRow="0" w:lastRow="0" w:firstColumn="1" w:lastColumn="0" w:oddVBand="0" w:evenVBand="0" w:oddHBand="0" w:evenHBand="0" w:firstRowFirstColumn="0" w:firstRowLastColumn="0" w:lastRowFirstColumn="0" w:lastRowLastColumn="0"/>
            <w:tcW w:w="2552" w:type="dxa"/>
          </w:tcPr>
          <w:p w14:paraId="098233A5" w14:textId="77777777" w:rsidR="00823755" w:rsidRPr="007546DE" w:rsidRDefault="00823755" w:rsidP="006F3AF1">
            <w:pPr>
              <w:jc w:val="center"/>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Total</w:t>
            </w:r>
          </w:p>
        </w:tc>
        <w:tc>
          <w:tcPr>
            <w:tcW w:w="709" w:type="dxa"/>
          </w:tcPr>
          <w:p w14:paraId="63040820" w14:textId="1B34E497" w:rsidR="00823755" w:rsidRPr="007546DE" w:rsidRDefault="002802E2" w:rsidP="006F3A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7546DE">
              <w:rPr>
                <w:rFonts w:ascii="Times New Roman" w:eastAsia="Times New Roman" w:hAnsi="Times New Roman" w:cs="Times New Roman"/>
                <w:b/>
                <w:bCs/>
                <w:color w:val="000000"/>
                <w:sz w:val="24"/>
                <w:szCs w:val="24"/>
              </w:rPr>
              <w:t>3</w:t>
            </w:r>
            <w:r w:rsidR="002D6BD6" w:rsidRPr="007546DE">
              <w:rPr>
                <w:rFonts w:ascii="Times New Roman" w:eastAsia="Times New Roman" w:hAnsi="Times New Roman" w:cs="Times New Roman"/>
                <w:b/>
                <w:bCs/>
                <w:color w:val="000000"/>
                <w:sz w:val="24"/>
                <w:szCs w:val="24"/>
              </w:rPr>
              <w:t>2</w:t>
            </w:r>
          </w:p>
        </w:tc>
        <w:tc>
          <w:tcPr>
            <w:tcW w:w="898" w:type="dxa"/>
          </w:tcPr>
          <w:p w14:paraId="2CB89386" w14:textId="77777777" w:rsidR="00823755" w:rsidRPr="007546DE" w:rsidRDefault="00823755" w:rsidP="006F3AF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7546DE">
              <w:rPr>
                <w:rFonts w:ascii="Times New Roman" w:eastAsia="Times New Roman" w:hAnsi="Times New Roman" w:cs="Times New Roman"/>
                <w:b/>
                <w:bCs/>
                <w:color w:val="000000"/>
                <w:sz w:val="24"/>
                <w:szCs w:val="24"/>
              </w:rPr>
              <w:t>100%</w:t>
            </w:r>
          </w:p>
        </w:tc>
      </w:tr>
    </w:tbl>
    <w:p w14:paraId="6780A700" w14:textId="289A180C" w:rsidR="00605F52" w:rsidRPr="007546DE" w:rsidRDefault="002D6BD6" w:rsidP="00F25370">
      <w:pPr>
        <w:spacing w:after="120" w:line="240" w:lineRule="auto"/>
        <w:ind w:firstLine="567"/>
        <w:jc w:val="both"/>
        <w:rPr>
          <w:rFonts w:ascii="Times New Roman" w:hAnsi="Times New Roman" w:cs="Times New Roman"/>
          <w:bCs/>
          <w:szCs w:val="20"/>
          <w:lang w:val="id-ID"/>
        </w:rPr>
      </w:pPr>
      <w:r w:rsidRPr="007546DE">
        <w:rPr>
          <w:rFonts w:ascii="Times New Roman" w:hAnsi="Times New Roman" w:cs="Times New Roman"/>
          <w:bCs/>
          <w:szCs w:val="20"/>
          <w:lang w:val="id-ID"/>
        </w:rPr>
        <w:t xml:space="preserve">Berdasarkan tabel diatas, terlihat hasil penelitian berdasarkan skala nyeri dismenore pada remaja putri sebelum diberikan kompres air hangat menggunakan </w:t>
      </w:r>
      <w:r w:rsidRPr="007546DE">
        <w:rPr>
          <w:rFonts w:ascii="Times New Roman" w:hAnsi="Times New Roman" w:cs="Times New Roman"/>
          <w:bCs/>
          <w:i/>
          <w:iCs/>
          <w:szCs w:val="20"/>
          <w:lang w:val="id-ID"/>
        </w:rPr>
        <w:t>Warm Water Zack</w:t>
      </w:r>
      <w:r w:rsidRPr="007546DE">
        <w:rPr>
          <w:rFonts w:ascii="Times New Roman" w:hAnsi="Times New Roman" w:cs="Times New Roman"/>
          <w:bCs/>
          <w:szCs w:val="20"/>
          <w:lang w:val="id-ID"/>
        </w:rPr>
        <w:t xml:space="preserve"> (WWZ), yaitu responden dengan skala 4-6 (nyeri sedang) sebanyak 23 orang (72%), sementara responden dengan skala 1-3 (nyeri ringan) berjumlah 9 orang (28%).</w:t>
      </w:r>
    </w:p>
    <w:p w14:paraId="4E2A5986" w14:textId="77777777" w:rsidR="002D6BD6" w:rsidRPr="007546DE" w:rsidRDefault="002D6BD6" w:rsidP="002D6BD6">
      <w:pPr>
        <w:pBdr>
          <w:top w:val="nil"/>
          <w:left w:val="nil"/>
          <w:bottom w:val="nil"/>
          <w:right w:val="nil"/>
          <w:between w:val="nil"/>
        </w:pBdr>
        <w:spacing w:after="0" w:line="240" w:lineRule="auto"/>
        <w:jc w:val="both"/>
        <w:rPr>
          <w:rFonts w:ascii="Times New Roman" w:eastAsia="Times New Roman" w:hAnsi="Times New Roman" w:cs="Times New Roman"/>
          <w:b/>
          <w:color w:val="000000"/>
          <w:lang w:val="id-ID"/>
        </w:rPr>
      </w:pPr>
      <w:r w:rsidRPr="007546DE">
        <w:rPr>
          <w:rFonts w:ascii="Times New Roman" w:hAnsi="Times New Roman" w:cs="Times New Roman"/>
          <w:b/>
          <w:szCs w:val="20"/>
          <w:lang w:val="id-ID"/>
        </w:rPr>
        <w:t xml:space="preserve">Hasil Identifikasi Skala Nyeri Dismenore Remaja Putri Sesudah Pemberian Kompres Air Hangat Menggunakan </w:t>
      </w:r>
      <w:r w:rsidRPr="007546DE">
        <w:rPr>
          <w:rFonts w:ascii="Times New Roman" w:hAnsi="Times New Roman" w:cs="Times New Roman"/>
          <w:b/>
          <w:i/>
          <w:iCs/>
          <w:szCs w:val="20"/>
          <w:lang w:val="id-ID"/>
        </w:rPr>
        <w:t>Warm Water Zack</w:t>
      </w:r>
      <w:r w:rsidRPr="007546DE">
        <w:rPr>
          <w:rFonts w:ascii="Times New Roman" w:hAnsi="Times New Roman" w:cs="Times New Roman"/>
          <w:b/>
          <w:szCs w:val="20"/>
          <w:lang w:val="id-ID"/>
        </w:rPr>
        <w:t xml:space="preserve"> (WWZ) </w:t>
      </w:r>
      <w:r w:rsidRPr="007546DE">
        <w:rPr>
          <w:rFonts w:ascii="Times New Roman" w:hAnsi="Times New Roman" w:cs="Times New Roman"/>
          <w:b/>
          <w:lang w:val="id-ID"/>
        </w:rPr>
        <w:t>Di Asrama</w:t>
      </w:r>
      <w:r w:rsidRPr="007546DE">
        <w:rPr>
          <w:rFonts w:ascii="Times New Roman" w:hAnsi="Times New Roman" w:cs="Times New Roman"/>
          <w:b/>
          <w:szCs w:val="20"/>
          <w:lang w:val="id-ID"/>
        </w:rPr>
        <w:t xml:space="preserve"> </w:t>
      </w:r>
      <w:r w:rsidRPr="007546DE">
        <w:rPr>
          <w:rFonts w:ascii="Times New Roman" w:hAnsi="Times New Roman" w:cs="Times New Roman"/>
          <w:b/>
          <w:lang w:val="id-ID"/>
        </w:rPr>
        <w:t>Beata Maria Helena Stollenwerk Palangka Raya</w:t>
      </w:r>
    </w:p>
    <w:p w14:paraId="01C43D35" w14:textId="6C403892" w:rsidR="002D7A07" w:rsidRPr="007546DE" w:rsidRDefault="002D7A07" w:rsidP="002802E2">
      <w:pPr>
        <w:spacing w:after="120" w:line="240" w:lineRule="auto"/>
        <w:ind w:left="851" w:hanging="851"/>
        <w:jc w:val="both"/>
        <w:rPr>
          <w:rFonts w:ascii="Times New Roman" w:hAnsi="Times New Roman" w:cs="Times New Roman"/>
          <w:b/>
          <w:bCs/>
          <w:lang w:val="id-ID"/>
        </w:rPr>
      </w:pPr>
      <w:r w:rsidRPr="007546DE">
        <w:rPr>
          <w:rFonts w:ascii="Times New Roman" w:eastAsia="Times New Roman" w:hAnsi="Times New Roman" w:cs="Times New Roman"/>
          <w:color w:val="000000"/>
          <w:lang w:val="id-ID"/>
        </w:rPr>
        <w:t>Tabel 2</w:t>
      </w:r>
      <w:r w:rsidRPr="007546DE">
        <w:rPr>
          <w:rFonts w:ascii="Times New Roman" w:eastAsia="Times New Roman" w:hAnsi="Times New Roman" w:cs="Times New Roman"/>
          <w:b/>
          <w:bCs/>
          <w:color w:val="000000"/>
          <w:lang w:val="id-ID"/>
        </w:rPr>
        <w:tab/>
      </w:r>
      <w:r w:rsidR="002D6BD6" w:rsidRPr="007546DE">
        <w:rPr>
          <w:rFonts w:ascii="Times New Roman" w:hAnsi="Times New Roman" w:cs="Times New Roman"/>
          <w:bCs/>
          <w:szCs w:val="20"/>
          <w:lang w:val="id-ID"/>
        </w:rPr>
        <w:t xml:space="preserve">Identifikasi Skala Nyeri Dismenore Pada Remaja Putri Pagi Hari Sesudah Pemberian Kompres Air Hangat Menggunakan </w:t>
      </w:r>
      <w:r w:rsidR="002D6BD6" w:rsidRPr="007546DE">
        <w:rPr>
          <w:rFonts w:ascii="Times New Roman" w:hAnsi="Times New Roman" w:cs="Times New Roman"/>
          <w:bCs/>
          <w:i/>
          <w:iCs/>
          <w:szCs w:val="20"/>
          <w:lang w:val="id-ID"/>
        </w:rPr>
        <w:t>Warm Water Zack</w:t>
      </w:r>
      <w:r w:rsidR="002D6BD6" w:rsidRPr="007546DE">
        <w:rPr>
          <w:rFonts w:ascii="Times New Roman" w:hAnsi="Times New Roman" w:cs="Times New Roman"/>
          <w:bCs/>
          <w:szCs w:val="20"/>
          <w:lang w:val="id-ID"/>
        </w:rPr>
        <w:t xml:space="preserve"> (WWZ).</w:t>
      </w:r>
    </w:p>
    <w:tbl>
      <w:tblPr>
        <w:tblStyle w:val="PlainTable2"/>
        <w:tblW w:w="4159" w:type="dxa"/>
        <w:tblLayout w:type="fixed"/>
        <w:tblLook w:val="04A0" w:firstRow="1" w:lastRow="0" w:firstColumn="1" w:lastColumn="0" w:noHBand="0" w:noVBand="1"/>
      </w:tblPr>
      <w:tblGrid>
        <w:gridCol w:w="2552"/>
        <w:gridCol w:w="709"/>
        <w:gridCol w:w="898"/>
      </w:tblGrid>
      <w:tr w:rsidR="002D6BD6" w:rsidRPr="007546DE" w14:paraId="1621E63A" w14:textId="77777777" w:rsidTr="00FC5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751D7B0" w14:textId="77777777" w:rsidR="002D6BD6" w:rsidRPr="007546DE" w:rsidRDefault="002D6BD6" w:rsidP="00FC57AD">
            <w:pPr>
              <w:jc w:val="center"/>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Skala Nyeri</w:t>
            </w:r>
          </w:p>
        </w:tc>
        <w:tc>
          <w:tcPr>
            <w:tcW w:w="709" w:type="dxa"/>
          </w:tcPr>
          <w:p w14:paraId="19CC834F" w14:textId="77777777" w:rsidR="002D6BD6" w:rsidRPr="007546DE" w:rsidRDefault="002D6BD6" w:rsidP="00FC57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r w:rsidRPr="007546DE">
              <w:rPr>
                <w:rFonts w:ascii="Times New Roman" w:eastAsia="Times New Roman" w:hAnsi="Times New Roman" w:cs="Times New Roman"/>
                <w:i/>
                <w:iCs/>
                <w:color w:val="000000"/>
                <w:sz w:val="24"/>
                <w:szCs w:val="24"/>
              </w:rPr>
              <w:t>f</w:t>
            </w:r>
          </w:p>
        </w:tc>
        <w:tc>
          <w:tcPr>
            <w:tcW w:w="898" w:type="dxa"/>
          </w:tcPr>
          <w:p w14:paraId="55D637A7" w14:textId="77777777" w:rsidR="002D6BD6" w:rsidRPr="007546DE" w:rsidRDefault="002D6BD6" w:rsidP="00FC57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w:t>
            </w:r>
          </w:p>
        </w:tc>
      </w:tr>
      <w:tr w:rsidR="002D6BD6" w:rsidRPr="007546DE" w14:paraId="66621F98" w14:textId="77777777" w:rsidTr="00FC5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D89E968" w14:textId="77777777" w:rsidR="002D6BD6" w:rsidRPr="007546DE" w:rsidRDefault="002D6BD6" w:rsidP="00FC57AD">
            <w:pPr>
              <w:jc w:val="both"/>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Tidak Nyeri</w:t>
            </w:r>
          </w:p>
        </w:tc>
        <w:tc>
          <w:tcPr>
            <w:tcW w:w="709" w:type="dxa"/>
          </w:tcPr>
          <w:p w14:paraId="1ECC0650" w14:textId="1855DE8C" w:rsidR="002D6BD6" w:rsidRPr="007546DE" w:rsidRDefault="002D6BD6" w:rsidP="00FC57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6</w:t>
            </w:r>
          </w:p>
        </w:tc>
        <w:tc>
          <w:tcPr>
            <w:tcW w:w="898" w:type="dxa"/>
          </w:tcPr>
          <w:p w14:paraId="141AE223" w14:textId="3490BA5A" w:rsidR="002D6BD6" w:rsidRPr="007546DE" w:rsidRDefault="002D6BD6" w:rsidP="00FC57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19%</w:t>
            </w:r>
          </w:p>
        </w:tc>
      </w:tr>
      <w:tr w:rsidR="002D6BD6" w:rsidRPr="007546DE" w14:paraId="14A1DE46" w14:textId="77777777" w:rsidTr="00FC57AD">
        <w:tc>
          <w:tcPr>
            <w:cnfStyle w:val="001000000000" w:firstRow="0" w:lastRow="0" w:firstColumn="1" w:lastColumn="0" w:oddVBand="0" w:evenVBand="0" w:oddHBand="0" w:evenHBand="0" w:firstRowFirstColumn="0" w:firstRowLastColumn="0" w:lastRowFirstColumn="0" w:lastRowLastColumn="0"/>
            <w:tcW w:w="2552" w:type="dxa"/>
          </w:tcPr>
          <w:p w14:paraId="5D6303FA" w14:textId="77777777" w:rsidR="002D6BD6" w:rsidRPr="007546DE" w:rsidRDefault="002D6BD6" w:rsidP="00FC57AD">
            <w:pPr>
              <w:jc w:val="both"/>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Nyeri Ringan</w:t>
            </w:r>
          </w:p>
        </w:tc>
        <w:tc>
          <w:tcPr>
            <w:tcW w:w="709" w:type="dxa"/>
          </w:tcPr>
          <w:p w14:paraId="3A9C6E07" w14:textId="45F905D8" w:rsidR="002D6BD6" w:rsidRPr="007546DE" w:rsidRDefault="002D6BD6" w:rsidP="00FC57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25</w:t>
            </w:r>
          </w:p>
        </w:tc>
        <w:tc>
          <w:tcPr>
            <w:tcW w:w="898" w:type="dxa"/>
          </w:tcPr>
          <w:p w14:paraId="1E35E513" w14:textId="39A7792C" w:rsidR="002D6BD6" w:rsidRPr="007546DE" w:rsidRDefault="002D6BD6" w:rsidP="00FC57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78%</w:t>
            </w:r>
          </w:p>
        </w:tc>
      </w:tr>
      <w:tr w:rsidR="002D6BD6" w:rsidRPr="007546DE" w14:paraId="5E0344E0" w14:textId="77777777" w:rsidTr="00FC5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0D8EB23" w14:textId="77777777" w:rsidR="002D6BD6" w:rsidRPr="007546DE" w:rsidRDefault="002D6BD6" w:rsidP="00FC57AD">
            <w:pPr>
              <w:jc w:val="both"/>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Nyeri Berat</w:t>
            </w:r>
          </w:p>
        </w:tc>
        <w:tc>
          <w:tcPr>
            <w:tcW w:w="709" w:type="dxa"/>
          </w:tcPr>
          <w:p w14:paraId="3CC17109" w14:textId="669A09E5" w:rsidR="002D6BD6" w:rsidRPr="007546DE" w:rsidRDefault="002D6BD6" w:rsidP="00FC57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1</w:t>
            </w:r>
          </w:p>
        </w:tc>
        <w:tc>
          <w:tcPr>
            <w:tcW w:w="898" w:type="dxa"/>
          </w:tcPr>
          <w:p w14:paraId="641A3F82" w14:textId="5651B15C" w:rsidR="002D6BD6" w:rsidRPr="007546DE" w:rsidRDefault="002D6BD6" w:rsidP="00FC57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3%</w:t>
            </w:r>
          </w:p>
        </w:tc>
      </w:tr>
      <w:tr w:rsidR="002D6BD6" w:rsidRPr="007546DE" w14:paraId="3C93C7AD" w14:textId="77777777" w:rsidTr="00FC57AD">
        <w:tc>
          <w:tcPr>
            <w:cnfStyle w:val="001000000000" w:firstRow="0" w:lastRow="0" w:firstColumn="1" w:lastColumn="0" w:oddVBand="0" w:evenVBand="0" w:oddHBand="0" w:evenHBand="0" w:firstRowFirstColumn="0" w:firstRowLastColumn="0" w:lastRowFirstColumn="0" w:lastRowLastColumn="0"/>
            <w:tcW w:w="2552" w:type="dxa"/>
          </w:tcPr>
          <w:p w14:paraId="3E763FBC" w14:textId="77777777" w:rsidR="002D6BD6" w:rsidRPr="007546DE" w:rsidRDefault="002D6BD6" w:rsidP="00FC57AD">
            <w:pPr>
              <w:jc w:val="center"/>
              <w:rPr>
                <w:rFonts w:ascii="Times New Roman" w:eastAsia="Times New Roman" w:hAnsi="Times New Roman" w:cs="Times New Roman"/>
                <w:color w:val="000000"/>
                <w:sz w:val="24"/>
                <w:szCs w:val="24"/>
              </w:rPr>
            </w:pPr>
            <w:r w:rsidRPr="007546DE">
              <w:rPr>
                <w:rFonts w:ascii="Times New Roman" w:eastAsia="Times New Roman" w:hAnsi="Times New Roman" w:cs="Times New Roman"/>
                <w:color w:val="000000"/>
                <w:sz w:val="24"/>
                <w:szCs w:val="24"/>
              </w:rPr>
              <w:t>Total</w:t>
            </w:r>
          </w:p>
        </w:tc>
        <w:tc>
          <w:tcPr>
            <w:tcW w:w="709" w:type="dxa"/>
          </w:tcPr>
          <w:p w14:paraId="5977DA86" w14:textId="77777777" w:rsidR="002D6BD6" w:rsidRPr="007546DE" w:rsidRDefault="002D6BD6" w:rsidP="00FC57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7546DE">
              <w:rPr>
                <w:rFonts w:ascii="Times New Roman" w:eastAsia="Times New Roman" w:hAnsi="Times New Roman" w:cs="Times New Roman"/>
                <w:b/>
                <w:bCs/>
                <w:color w:val="000000"/>
                <w:sz w:val="24"/>
                <w:szCs w:val="24"/>
              </w:rPr>
              <w:t>32</w:t>
            </w:r>
          </w:p>
        </w:tc>
        <w:tc>
          <w:tcPr>
            <w:tcW w:w="898" w:type="dxa"/>
          </w:tcPr>
          <w:p w14:paraId="66072E9A" w14:textId="77777777" w:rsidR="002D6BD6" w:rsidRPr="007546DE" w:rsidRDefault="002D6BD6" w:rsidP="00FC57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7546DE">
              <w:rPr>
                <w:rFonts w:ascii="Times New Roman" w:eastAsia="Times New Roman" w:hAnsi="Times New Roman" w:cs="Times New Roman"/>
                <w:b/>
                <w:bCs/>
                <w:color w:val="000000"/>
                <w:sz w:val="24"/>
                <w:szCs w:val="24"/>
              </w:rPr>
              <w:t>100%</w:t>
            </w:r>
          </w:p>
        </w:tc>
      </w:tr>
    </w:tbl>
    <w:p w14:paraId="0BF2610D" w14:textId="77777777" w:rsidR="002D6BD6" w:rsidRPr="007546DE" w:rsidRDefault="002D6BD6" w:rsidP="00EE2681">
      <w:pPr>
        <w:spacing w:after="120" w:line="240" w:lineRule="auto"/>
        <w:ind w:firstLine="567"/>
        <w:jc w:val="both"/>
        <w:rPr>
          <w:rFonts w:ascii="Times New Roman" w:hAnsi="Times New Roman" w:cs="Times New Roman"/>
          <w:bCs/>
          <w:szCs w:val="20"/>
          <w:lang w:val="id-ID"/>
        </w:rPr>
      </w:pPr>
      <w:r w:rsidRPr="007546DE">
        <w:rPr>
          <w:rFonts w:ascii="Times New Roman" w:hAnsi="Times New Roman" w:cs="Times New Roman"/>
          <w:bCs/>
          <w:szCs w:val="20"/>
          <w:lang w:val="id-ID"/>
        </w:rPr>
        <w:t xml:space="preserve">Berdasarkan tabel diatas, hasil penelitian skala nyeri dismenore pada remaja putri sesudah diberikan kompres air hangat menggunakan </w:t>
      </w:r>
      <w:r w:rsidRPr="007546DE">
        <w:rPr>
          <w:rFonts w:ascii="Times New Roman" w:hAnsi="Times New Roman" w:cs="Times New Roman"/>
          <w:bCs/>
          <w:i/>
          <w:iCs/>
          <w:szCs w:val="20"/>
          <w:lang w:val="id-ID"/>
        </w:rPr>
        <w:t>Warm Water Zack</w:t>
      </w:r>
      <w:r w:rsidRPr="007546DE">
        <w:rPr>
          <w:rFonts w:ascii="Times New Roman" w:hAnsi="Times New Roman" w:cs="Times New Roman"/>
          <w:bCs/>
          <w:szCs w:val="20"/>
          <w:lang w:val="id-ID"/>
        </w:rPr>
        <w:t xml:space="preserve"> (WWZ), yaitu responden dengan skala 1-3 (nyeri ringan) 25 orang (78%), sedangkan responden yang tidak nyeri 6 orang (19%), dan responden dengan skala  4-6 (nyeri sedang) yaitu 1 orang (3%).</w:t>
      </w:r>
    </w:p>
    <w:p w14:paraId="32279C99" w14:textId="487D1CF9" w:rsidR="00CC1F98" w:rsidRPr="007546DE" w:rsidRDefault="00CC1F98" w:rsidP="00EE2681">
      <w:pPr>
        <w:spacing w:after="120" w:line="240" w:lineRule="auto"/>
        <w:jc w:val="both"/>
        <w:rPr>
          <w:rFonts w:ascii="Times New Roman" w:hAnsi="Times New Roman" w:cs="Times New Roman"/>
          <w:b/>
          <w:szCs w:val="20"/>
          <w:lang w:val="id-ID"/>
        </w:rPr>
      </w:pPr>
      <w:r w:rsidRPr="007546DE">
        <w:rPr>
          <w:rFonts w:ascii="Times New Roman" w:hAnsi="Times New Roman" w:cs="Times New Roman"/>
          <w:b/>
          <w:szCs w:val="20"/>
          <w:lang w:val="id-ID"/>
        </w:rPr>
        <w:t xml:space="preserve">Hasil Analisis </w:t>
      </w:r>
      <w:r w:rsidRPr="007546DE">
        <w:rPr>
          <w:rFonts w:ascii="Times New Roman" w:hAnsi="Times New Roman" w:cs="Times New Roman"/>
          <w:b/>
          <w:lang w:val="id-ID"/>
        </w:rPr>
        <w:t xml:space="preserve">Pengaruh </w:t>
      </w:r>
      <w:bookmarkStart w:id="0" w:name="_Hlk202268509"/>
      <w:r w:rsidRPr="007546DE">
        <w:rPr>
          <w:rFonts w:ascii="Times New Roman" w:hAnsi="Times New Roman" w:cs="Times New Roman"/>
          <w:b/>
          <w:lang w:val="id-ID"/>
        </w:rPr>
        <w:t xml:space="preserve">Pemberian Kompres Air Hangat Menggunakan </w:t>
      </w:r>
      <w:r w:rsidRPr="007546DE">
        <w:rPr>
          <w:rFonts w:ascii="Times New Roman" w:hAnsi="Times New Roman" w:cs="Times New Roman"/>
          <w:b/>
          <w:i/>
          <w:lang w:val="id-ID"/>
        </w:rPr>
        <w:t xml:space="preserve">Warm Water Zack </w:t>
      </w:r>
      <w:r w:rsidRPr="007546DE">
        <w:rPr>
          <w:rFonts w:ascii="Times New Roman" w:hAnsi="Times New Roman" w:cs="Times New Roman"/>
          <w:b/>
          <w:lang w:val="id-ID"/>
        </w:rPr>
        <w:t xml:space="preserve">(WWZ) Terhadap Skala Nyeri Dismenore Pada Remaja Putri </w:t>
      </w:r>
      <w:bookmarkEnd w:id="0"/>
      <w:r w:rsidRPr="007546DE">
        <w:rPr>
          <w:rFonts w:ascii="Times New Roman" w:hAnsi="Times New Roman" w:cs="Times New Roman"/>
          <w:b/>
          <w:lang w:val="id-ID"/>
        </w:rPr>
        <w:t>Di Asrama Beata Maria Helena Stollenwerk Palangka Raya</w:t>
      </w:r>
    </w:p>
    <w:p w14:paraId="4BADEFD7" w14:textId="44C9885F" w:rsidR="002D7A07" w:rsidRPr="007546DE" w:rsidRDefault="002D7A07" w:rsidP="00EE2681">
      <w:pPr>
        <w:spacing w:after="120" w:line="240" w:lineRule="auto"/>
        <w:ind w:left="851" w:hanging="851"/>
        <w:jc w:val="both"/>
        <w:rPr>
          <w:rFonts w:ascii="Times New Roman" w:hAnsi="Times New Roman" w:cs="Times New Roman"/>
          <w:i/>
          <w:iCs/>
          <w:sz w:val="24"/>
          <w:szCs w:val="24"/>
          <w:lang w:val="id-ID"/>
        </w:rPr>
      </w:pPr>
      <w:r w:rsidRPr="007546DE">
        <w:rPr>
          <w:rFonts w:ascii="Times New Roman" w:eastAsia="Times New Roman" w:hAnsi="Times New Roman" w:cs="Times New Roman"/>
          <w:color w:val="000000"/>
          <w:sz w:val="24"/>
          <w:szCs w:val="24"/>
          <w:lang w:val="id-ID"/>
        </w:rPr>
        <w:t xml:space="preserve">Tabel </w:t>
      </w:r>
      <w:r w:rsidR="00CC1F98" w:rsidRPr="007546DE">
        <w:rPr>
          <w:rFonts w:ascii="Times New Roman" w:eastAsia="Times New Roman" w:hAnsi="Times New Roman" w:cs="Times New Roman"/>
          <w:color w:val="000000"/>
          <w:sz w:val="24"/>
          <w:szCs w:val="24"/>
          <w:lang w:val="id-ID"/>
        </w:rPr>
        <w:t>3</w:t>
      </w:r>
      <w:r w:rsidR="00CC1F98" w:rsidRPr="007546DE">
        <w:rPr>
          <w:rFonts w:ascii="Times New Roman" w:eastAsia="Times New Roman" w:hAnsi="Times New Roman" w:cs="Times New Roman"/>
          <w:color w:val="000000"/>
          <w:sz w:val="24"/>
          <w:szCs w:val="24"/>
          <w:lang w:val="id-ID"/>
        </w:rPr>
        <w:tab/>
      </w:r>
      <w:r w:rsidR="00CC1F98" w:rsidRPr="007546DE">
        <w:rPr>
          <w:rFonts w:ascii="Times New Roman" w:hAnsi="Times New Roman" w:cs="Times New Roman"/>
          <w:sz w:val="24"/>
          <w:szCs w:val="24"/>
          <w:lang w:val="id-ID"/>
        </w:rPr>
        <w:t xml:space="preserve">Hasil Uji </w:t>
      </w:r>
      <w:r w:rsidR="00CC1F98" w:rsidRPr="007546DE">
        <w:rPr>
          <w:rFonts w:ascii="Times New Roman" w:hAnsi="Times New Roman" w:cs="Times New Roman"/>
          <w:i/>
          <w:iCs/>
          <w:sz w:val="24"/>
          <w:szCs w:val="24"/>
          <w:lang w:val="id-ID"/>
        </w:rPr>
        <w:t>Wilcoxon</w:t>
      </w:r>
    </w:p>
    <w:tbl>
      <w:tblPr>
        <w:tblpPr w:leftFromText="180" w:rightFromText="180" w:vertAnchor="text" w:horzAnchor="margin" w:tblpXSpec="right" w:tblpY="90"/>
        <w:tblW w:w="4022" w:type="dxa"/>
        <w:tblLayout w:type="fixed"/>
        <w:tblCellMar>
          <w:left w:w="0" w:type="dxa"/>
          <w:right w:w="0" w:type="dxa"/>
        </w:tblCellMar>
        <w:tblLook w:val="0000" w:firstRow="0" w:lastRow="0" w:firstColumn="0" w:lastColumn="0" w:noHBand="0" w:noVBand="0"/>
      </w:tblPr>
      <w:tblGrid>
        <w:gridCol w:w="2381"/>
        <w:gridCol w:w="1641"/>
      </w:tblGrid>
      <w:tr w:rsidR="00EE2681" w:rsidRPr="007546DE" w14:paraId="2097B991" w14:textId="77777777" w:rsidTr="00D9256D">
        <w:trPr>
          <w:cantSplit/>
          <w:trHeight w:val="326"/>
        </w:trPr>
        <w:tc>
          <w:tcPr>
            <w:tcW w:w="2381" w:type="dxa"/>
            <w:tcBorders>
              <w:top w:val="single" w:sz="4" w:space="0" w:color="auto"/>
            </w:tcBorders>
            <w:shd w:val="clear" w:color="auto" w:fill="D9D9D9" w:themeFill="background1" w:themeFillShade="D9"/>
            <w:vAlign w:val="bottom"/>
          </w:tcPr>
          <w:p w14:paraId="0BFCAE9D" w14:textId="77777777" w:rsidR="00EE2681" w:rsidRPr="007546DE" w:rsidRDefault="00EE2681" w:rsidP="00EE2681">
            <w:pPr>
              <w:spacing w:after="0" w:line="240" w:lineRule="auto"/>
              <w:jc w:val="both"/>
              <w:rPr>
                <w:rFonts w:ascii="Times New Roman" w:hAnsi="Times New Roman" w:cs="Times New Roman"/>
                <w:i/>
                <w:iCs/>
                <w:sz w:val="24"/>
                <w:szCs w:val="24"/>
                <w:lang w:val="id-ID"/>
              </w:rPr>
            </w:pPr>
          </w:p>
        </w:tc>
        <w:tc>
          <w:tcPr>
            <w:tcW w:w="1641" w:type="dxa"/>
            <w:tcBorders>
              <w:top w:val="single" w:sz="4" w:space="0" w:color="auto"/>
            </w:tcBorders>
            <w:shd w:val="clear" w:color="auto" w:fill="FFFFFF"/>
            <w:vAlign w:val="bottom"/>
          </w:tcPr>
          <w:p w14:paraId="77C37621" w14:textId="77777777" w:rsidR="00EE2681" w:rsidRPr="007546DE" w:rsidRDefault="00EE2681" w:rsidP="00EE2681">
            <w:pPr>
              <w:spacing w:after="0" w:line="240" w:lineRule="auto"/>
              <w:jc w:val="right"/>
              <w:rPr>
                <w:rFonts w:ascii="Times New Roman" w:hAnsi="Times New Roman" w:cs="Times New Roman"/>
                <w:i/>
                <w:iCs/>
                <w:sz w:val="24"/>
                <w:szCs w:val="24"/>
                <w:lang w:val="id-ID"/>
              </w:rPr>
            </w:pPr>
            <w:r w:rsidRPr="007546DE">
              <w:rPr>
                <w:rFonts w:ascii="Times New Roman" w:hAnsi="Times New Roman" w:cs="Times New Roman"/>
                <w:i/>
                <w:iCs/>
                <w:sz w:val="24"/>
                <w:szCs w:val="24"/>
                <w:lang w:val="id-ID"/>
              </w:rPr>
              <w:t>Posttest-Pretest</w:t>
            </w:r>
          </w:p>
        </w:tc>
      </w:tr>
      <w:tr w:rsidR="00EE2681" w:rsidRPr="007546DE" w14:paraId="026D6137" w14:textId="77777777" w:rsidTr="00D9256D">
        <w:trPr>
          <w:cantSplit/>
          <w:trHeight w:val="311"/>
        </w:trPr>
        <w:tc>
          <w:tcPr>
            <w:tcW w:w="2381" w:type="dxa"/>
            <w:shd w:val="clear" w:color="auto" w:fill="D9D9D9" w:themeFill="background1" w:themeFillShade="D9"/>
          </w:tcPr>
          <w:p w14:paraId="77B6A09A" w14:textId="77777777" w:rsidR="00EE2681" w:rsidRPr="00774918" w:rsidRDefault="00EE2681" w:rsidP="00EE2681">
            <w:pPr>
              <w:spacing w:after="0" w:line="240" w:lineRule="auto"/>
              <w:ind w:left="1276" w:hanging="1276"/>
              <w:jc w:val="both"/>
              <w:rPr>
                <w:rFonts w:ascii="Times New Roman" w:hAnsi="Times New Roman" w:cs="Times New Roman"/>
                <w:i/>
                <w:iCs/>
                <w:sz w:val="24"/>
                <w:szCs w:val="24"/>
                <w:lang w:val="id-ID"/>
              </w:rPr>
            </w:pPr>
            <w:r w:rsidRPr="00774918">
              <w:rPr>
                <w:rFonts w:ascii="Times New Roman" w:hAnsi="Times New Roman" w:cs="Times New Roman"/>
                <w:i/>
                <w:iCs/>
                <w:sz w:val="24"/>
                <w:szCs w:val="24"/>
                <w:lang w:val="id-ID"/>
              </w:rPr>
              <w:t>Z</w:t>
            </w:r>
          </w:p>
        </w:tc>
        <w:tc>
          <w:tcPr>
            <w:tcW w:w="1641" w:type="dxa"/>
            <w:shd w:val="clear" w:color="auto" w:fill="FFFFFF"/>
          </w:tcPr>
          <w:p w14:paraId="343C253D" w14:textId="77777777" w:rsidR="00EE2681" w:rsidRPr="007546DE" w:rsidRDefault="00EE2681" w:rsidP="00EE2681">
            <w:pPr>
              <w:spacing w:after="0" w:line="240" w:lineRule="auto"/>
              <w:ind w:left="1276" w:hanging="1276"/>
              <w:jc w:val="right"/>
              <w:rPr>
                <w:rFonts w:ascii="Times New Roman" w:hAnsi="Times New Roman" w:cs="Times New Roman"/>
                <w:sz w:val="24"/>
                <w:szCs w:val="24"/>
                <w:lang w:val="id-ID"/>
              </w:rPr>
            </w:pPr>
            <w:r w:rsidRPr="007546DE">
              <w:rPr>
                <w:rFonts w:ascii="Times New Roman" w:hAnsi="Times New Roman" w:cs="Times New Roman"/>
                <w:sz w:val="24"/>
                <w:szCs w:val="24"/>
                <w:lang w:val="id-ID"/>
              </w:rPr>
              <w:t>-5.112</w:t>
            </w:r>
            <w:r w:rsidRPr="007546DE">
              <w:rPr>
                <w:rFonts w:ascii="Times New Roman" w:hAnsi="Times New Roman" w:cs="Times New Roman"/>
                <w:sz w:val="24"/>
                <w:szCs w:val="24"/>
                <w:vertAlign w:val="superscript"/>
                <w:lang w:val="id-ID"/>
              </w:rPr>
              <w:t>b</w:t>
            </w:r>
          </w:p>
        </w:tc>
      </w:tr>
      <w:tr w:rsidR="00EE2681" w:rsidRPr="007546DE" w14:paraId="7F2ED84A" w14:textId="77777777" w:rsidTr="00D9256D">
        <w:trPr>
          <w:cantSplit/>
          <w:trHeight w:val="344"/>
        </w:trPr>
        <w:tc>
          <w:tcPr>
            <w:tcW w:w="2381" w:type="dxa"/>
            <w:tcBorders>
              <w:bottom w:val="single" w:sz="4" w:space="0" w:color="auto"/>
            </w:tcBorders>
            <w:shd w:val="clear" w:color="auto" w:fill="E0E0E0"/>
          </w:tcPr>
          <w:p w14:paraId="39373C78" w14:textId="77777777" w:rsidR="00EE2681" w:rsidRPr="00774918" w:rsidRDefault="00EE2681" w:rsidP="00EE2681">
            <w:pPr>
              <w:spacing w:after="0" w:line="240" w:lineRule="auto"/>
              <w:ind w:left="1276" w:hanging="1276"/>
              <w:jc w:val="both"/>
              <w:rPr>
                <w:rFonts w:ascii="Times New Roman" w:hAnsi="Times New Roman" w:cs="Times New Roman"/>
                <w:i/>
                <w:iCs/>
                <w:sz w:val="24"/>
                <w:szCs w:val="24"/>
                <w:lang w:val="id-ID"/>
              </w:rPr>
            </w:pPr>
            <w:r w:rsidRPr="00774918">
              <w:rPr>
                <w:rFonts w:ascii="Times New Roman" w:hAnsi="Times New Roman" w:cs="Times New Roman"/>
                <w:i/>
                <w:iCs/>
                <w:sz w:val="24"/>
                <w:szCs w:val="24"/>
                <w:lang w:val="id-ID"/>
              </w:rPr>
              <w:t>Asymp. Sig. (2-tailed)</w:t>
            </w:r>
          </w:p>
        </w:tc>
        <w:tc>
          <w:tcPr>
            <w:tcW w:w="1641" w:type="dxa"/>
            <w:tcBorders>
              <w:bottom w:val="single" w:sz="4" w:space="0" w:color="auto"/>
            </w:tcBorders>
            <w:shd w:val="clear" w:color="auto" w:fill="FFFFFF"/>
          </w:tcPr>
          <w:p w14:paraId="171797FF" w14:textId="77777777" w:rsidR="00EE2681" w:rsidRPr="007546DE" w:rsidRDefault="00EE2681" w:rsidP="00EE2681">
            <w:pPr>
              <w:spacing w:after="0" w:line="240" w:lineRule="auto"/>
              <w:ind w:left="1276" w:hanging="1276"/>
              <w:jc w:val="right"/>
              <w:rPr>
                <w:rFonts w:ascii="Times New Roman" w:hAnsi="Times New Roman" w:cs="Times New Roman"/>
                <w:sz w:val="24"/>
                <w:szCs w:val="24"/>
                <w:lang w:val="id-ID"/>
              </w:rPr>
            </w:pPr>
            <w:r w:rsidRPr="007546DE">
              <w:rPr>
                <w:rFonts w:ascii="Times New Roman" w:hAnsi="Times New Roman" w:cs="Times New Roman"/>
                <w:sz w:val="24"/>
                <w:szCs w:val="24"/>
                <w:lang w:val="id-ID"/>
              </w:rPr>
              <w:t>.000</w:t>
            </w:r>
          </w:p>
        </w:tc>
      </w:tr>
    </w:tbl>
    <w:p w14:paraId="50F0D03E" w14:textId="1BC41427" w:rsidR="00FD4ACE" w:rsidRPr="007546DE" w:rsidRDefault="00EE2681" w:rsidP="00EE2681">
      <w:pPr>
        <w:spacing w:after="120" w:line="240" w:lineRule="auto"/>
        <w:ind w:firstLine="567"/>
        <w:jc w:val="both"/>
        <w:rPr>
          <w:rFonts w:ascii="Times New Roman" w:hAnsi="Times New Roman" w:cs="Times New Roman"/>
          <w:lang w:val="id-ID"/>
        </w:rPr>
      </w:pPr>
      <w:r w:rsidRPr="007546DE">
        <w:rPr>
          <w:rFonts w:ascii="Times New Roman" w:hAnsi="Times New Roman" w:cs="Times New Roman"/>
          <w:lang w:val="id-ID"/>
        </w:rPr>
        <w:t xml:space="preserve">Berdasarkan hasil analisis data menggunakan </w:t>
      </w:r>
      <w:r w:rsidRPr="007546DE">
        <w:rPr>
          <w:rFonts w:ascii="Times New Roman" w:hAnsi="Times New Roman" w:cs="Times New Roman"/>
          <w:i/>
          <w:iCs/>
          <w:lang w:val="id-ID"/>
        </w:rPr>
        <w:t>Wilcoxon Signed Ranks Test</w:t>
      </w:r>
      <w:r w:rsidRPr="007546DE">
        <w:rPr>
          <w:rFonts w:ascii="Times New Roman" w:hAnsi="Times New Roman" w:cs="Times New Roman"/>
          <w:lang w:val="id-ID"/>
        </w:rPr>
        <w:t>, diperoleh temuan terkait pengaruh perlakuan terhadap skala nyeri dismenore pada remaja putri. Pada perlakuan yang diberikan nilai Z yang dihasilkan adalah -5,112. Hasil ini disertai dengan nilai signifikansi sebesar 0,000, yang berarti p &lt; 0,05. Nilai Z yang bertanda negatif mengindikasikan adanya penurunan skala nyeri setelah perlakuan diberikan. Dengan kata lain, skala nyeri yang dialami oleh responden setelah perlakuan (</w:t>
      </w:r>
      <w:r w:rsidRPr="007546DE">
        <w:rPr>
          <w:rFonts w:ascii="Times New Roman" w:hAnsi="Times New Roman" w:cs="Times New Roman"/>
          <w:i/>
          <w:iCs/>
          <w:lang w:val="id-ID"/>
        </w:rPr>
        <w:t>posttest</w:t>
      </w:r>
      <w:r w:rsidRPr="007546DE">
        <w:rPr>
          <w:rFonts w:ascii="Times New Roman" w:hAnsi="Times New Roman" w:cs="Times New Roman"/>
          <w:lang w:val="id-ID"/>
        </w:rPr>
        <w:t>) secara konsisten lebih rendah dibandingkan sebelum perlakuan (</w:t>
      </w:r>
      <w:r w:rsidRPr="007546DE">
        <w:rPr>
          <w:rFonts w:ascii="Times New Roman" w:hAnsi="Times New Roman" w:cs="Times New Roman"/>
          <w:i/>
          <w:iCs/>
          <w:lang w:val="id-ID"/>
        </w:rPr>
        <w:t>pretest</w:t>
      </w:r>
      <w:r w:rsidRPr="007546DE">
        <w:rPr>
          <w:rFonts w:ascii="Times New Roman" w:hAnsi="Times New Roman" w:cs="Times New Roman"/>
          <w:lang w:val="id-ID"/>
        </w:rPr>
        <w:t>). Dengan demikian, dapat disimpulkan bahwa perlakuan yang diberikan, secara signifikan berpengaruh terhadap skala nyeri dismenore pada remaja putri. Hasil ini mendukung hipotesis alternatif (Ha) bahwa terdapat pengaruh perlakuan terhadap skala nyeri, sekaligus menolak hipotesis nol (H0) yang menyatakan tidak ada pengaruh. Temuan ini menjadi bukti ilmiah bahwa intervensi yang dilakukan efektif dan dapat direkomendasikan sebagai salah satu strategi dalam manajemen nyeri dismenore pada remaja putri</w:t>
      </w:r>
      <w:r w:rsidR="00B74FFD" w:rsidRPr="007546DE">
        <w:rPr>
          <w:rFonts w:ascii="Times New Roman" w:hAnsi="Times New Roman" w:cs="Times New Roman"/>
          <w:lang w:val="id-ID"/>
        </w:rPr>
        <w:t>.</w:t>
      </w:r>
    </w:p>
    <w:p w14:paraId="41B9A846" w14:textId="77777777" w:rsidR="00EE2681" w:rsidRPr="007546DE" w:rsidRDefault="0082711A" w:rsidP="00EE2681">
      <w:pPr>
        <w:spacing w:after="120" w:line="240" w:lineRule="auto"/>
        <w:jc w:val="both"/>
        <w:rPr>
          <w:rFonts w:ascii="Times New Roman" w:eastAsia="Times New Roman" w:hAnsi="Times New Roman" w:cs="Times New Roman"/>
          <w:b/>
          <w:bCs/>
          <w:sz w:val="24"/>
          <w:szCs w:val="24"/>
          <w:lang w:val="id-ID"/>
        </w:rPr>
      </w:pPr>
      <w:r w:rsidRPr="007546DE">
        <w:rPr>
          <w:rFonts w:ascii="Times New Roman" w:eastAsia="Times New Roman" w:hAnsi="Times New Roman" w:cs="Times New Roman"/>
          <w:b/>
          <w:bCs/>
          <w:sz w:val="24"/>
          <w:szCs w:val="24"/>
          <w:lang w:val="id-ID"/>
        </w:rPr>
        <w:lastRenderedPageBreak/>
        <w:t>PEMBAHASAN</w:t>
      </w:r>
    </w:p>
    <w:p w14:paraId="40E81C14" w14:textId="24F53DD9" w:rsidR="00E377E7" w:rsidRPr="007546DE" w:rsidRDefault="00E377E7" w:rsidP="00EE2681">
      <w:pPr>
        <w:spacing w:after="120" w:line="240" w:lineRule="auto"/>
        <w:jc w:val="both"/>
        <w:rPr>
          <w:rFonts w:ascii="Times New Roman" w:hAnsi="Times New Roman" w:cs="Times New Roman"/>
          <w:b/>
          <w:bCs/>
          <w:szCs w:val="24"/>
          <w:lang w:val="id-ID"/>
        </w:rPr>
      </w:pPr>
      <w:r w:rsidRPr="007546DE">
        <w:rPr>
          <w:rFonts w:ascii="Times New Roman" w:eastAsia="Times New Roman" w:hAnsi="Times New Roman" w:cs="Times New Roman"/>
          <w:b/>
          <w:bCs/>
          <w:color w:val="000000"/>
          <w:szCs w:val="24"/>
          <w:lang w:val="id-ID"/>
        </w:rPr>
        <w:t xml:space="preserve">Hasil </w:t>
      </w:r>
      <w:bookmarkStart w:id="1" w:name="_Toc204540799"/>
      <w:r w:rsidR="00EE2681" w:rsidRPr="007546DE">
        <w:rPr>
          <w:rFonts w:ascii="Times New Roman" w:hAnsi="Times New Roman" w:cs="Times New Roman"/>
          <w:b/>
          <w:bCs/>
          <w:szCs w:val="24"/>
          <w:lang w:val="id-ID"/>
        </w:rPr>
        <w:t xml:space="preserve">Identifikasi Skala Nyeri Dismenore Remaja Putri Sebelum Pemberian Kompres Air Hangat Menggunakan </w:t>
      </w:r>
      <w:r w:rsidR="00EE2681" w:rsidRPr="007546DE">
        <w:rPr>
          <w:rFonts w:ascii="Times New Roman" w:hAnsi="Times New Roman" w:cs="Times New Roman"/>
          <w:b/>
          <w:bCs/>
          <w:i/>
          <w:iCs/>
          <w:szCs w:val="24"/>
          <w:lang w:val="id-ID"/>
        </w:rPr>
        <w:t>Warm Water Zack</w:t>
      </w:r>
      <w:r w:rsidR="00EE2681" w:rsidRPr="007546DE">
        <w:rPr>
          <w:rFonts w:ascii="Times New Roman" w:hAnsi="Times New Roman" w:cs="Times New Roman"/>
          <w:b/>
          <w:bCs/>
          <w:szCs w:val="24"/>
          <w:lang w:val="id-ID"/>
        </w:rPr>
        <w:t xml:space="preserve"> (WWZ) di Asrama Beata Maria Helena Stollenwerk Palangka Raya</w:t>
      </w:r>
      <w:bookmarkEnd w:id="1"/>
    </w:p>
    <w:p w14:paraId="7E36B267" w14:textId="7B6E0823" w:rsidR="00EE2681" w:rsidRPr="007546DE" w:rsidRDefault="00EE2681" w:rsidP="00EE2681">
      <w:pPr>
        <w:pStyle w:val="NormalWeb"/>
        <w:spacing w:before="0" w:beforeAutospacing="0" w:after="0" w:afterAutospacing="0"/>
        <w:ind w:firstLine="567"/>
        <w:jc w:val="both"/>
        <w:rPr>
          <w:sz w:val="22"/>
          <w:szCs w:val="22"/>
          <w:lang w:val="id-ID"/>
        </w:rPr>
      </w:pPr>
      <w:r w:rsidRPr="007546DE">
        <w:rPr>
          <w:color w:val="000000"/>
          <w:sz w:val="22"/>
          <w:szCs w:val="22"/>
          <w:lang w:val="id-ID"/>
        </w:rPr>
        <w:t>Hasil identifikasi skala nyeri dismenore sebelum perlakuan pada remaja putri menunjukkan bahwa dari total 32 responden (100%), r</w:t>
      </w:r>
      <w:r w:rsidRPr="007546DE">
        <w:rPr>
          <w:bCs/>
          <w:sz w:val="22"/>
          <w:szCs w:val="22"/>
          <w:lang w:val="id-ID"/>
        </w:rPr>
        <w:t>esponden dengan skala 4-6 (nyeri sedang) sebanyak 23 orang (72%), sementara responden dengan skala 1-3 (nyeri ringan) berjumlah 9 orang (28%).</w:t>
      </w:r>
      <w:r w:rsidRPr="007546DE">
        <w:rPr>
          <w:sz w:val="22"/>
          <w:szCs w:val="22"/>
          <w:lang w:val="id-ID"/>
        </w:rPr>
        <w:t xml:space="preserve"> Secara umum, semakin awal usia menarche, cenderung semakin banyak responden yang mengalami nyeri dismenore, terutama nyeri sedang. Hal ini menunjukkan bahwa usia menarche dapat menjadi salah satu faktor yang berkaitan dengan intensitas nyeri haid yang dialami remaja putri. </w:t>
      </w:r>
    </w:p>
    <w:p w14:paraId="13671C2C" w14:textId="77777777" w:rsidR="00EE2681" w:rsidRPr="007546DE" w:rsidRDefault="00EE2681" w:rsidP="00EE2681">
      <w:pPr>
        <w:pStyle w:val="NormalWeb"/>
        <w:spacing w:before="0" w:beforeAutospacing="0" w:after="0" w:afterAutospacing="0"/>
        <w:ind w:firstLine="567"/>
        <w:jc w:val="both"/>
        <w:rPr>
          <w:sz w:val="22"/>
          <w:szCs w:val="22"/>
          <w:lang w:val="id-ID"/>
        </w:rPr>
      </w:pPr>
      <w:r w:rsidRPr="007546DE">
        <w:rPr>
          <w:sz w:val="22"/>
          <w:szCs w:val="22"/>
          <w:lang w:val="id-ID"/>
        </w:rPr>
        <w:t xml:space="preserve">Menurut penelitian Handayani et al. (2022:100) dismenore adalah kram, nyeri, dan ketidaknyamanan lainnya yang berkaitan dengan menstruasi. Seringkali disebut sebagai nyeri haid, dismenorea merupakan salah satu masalah ginekologi yang paling umum dialami oleh wanita yang telah mengalami menstruasi, terutama pada remaja. Rasa nyeri ini biasanya muncul di area abdomen atau perut bagian bawah. Menurut </w:t>
      </w:r>
      <w:r w:rsidRPr="007546DE">
        <w:rPr>
          <w:sz w:val="22"/>
          <w:szCs w:val="22"/>
          <w:lang w:val="id-ID"/>
        </w:rPr>
        <w:fldChar w:fldCharType="begin" w:fldLock="1"/>
      </w:r>
      <w:r w:rsidRPr="007546DE">
        <w:rPr>
          <w:sz w:val="22"/>
          <w:szCs w:val="22"/>
          <w:lang w:val="id-ID"/>
        </w:rPr>
        <w:instrText>ADDIN CSL_CITATION {"citationItems":[{"id":"ITEM-1","itemData":{"author":[{"dropping-particle":"","family":"Munir","given":"Rindasari","non-dropping-particle":"","parse-names":false,"suffix":""},{"dropping-particle":"","family":"Lestari","given":"Fitria","non-dropping-particle":"","parse-names":false,"suffix":""},{"dropping-particle":"","family":"Zakiah","given":"Lela","non-dropping-particle":"","parse-names":false,"suffix":""},{"dropping-particle":"","family":"Kusmiati","given":"Meti","non-dropping-particle":"","parse-names":false,"suffix":""},{"dropping-particle":"","family":"Anggun","given":"Anggun","non-dropping-particle":"","parse-names":false,"suffix":""},{"dropping-particle":"","family":"Dhea","given":"A","non-dropping-particle":"","parse-names":false,"suffix":""},{"dropping-particle":"","family":"Diva","given":"F","non-dropping-particle":"","parse-names":false,"suffix":""},{"dropping-particle":"","family":"Mutia","given":"A","non-dropping-particle":"","parse-names":false,"suffix":""},{"dropping-particle":"","family":"Puput","given":"Puput","non-dropping-particle":"","parse-names":false,"suffix":""}],"container-title":"Detector: Jurnal Inovasi Riset Ilmu Kesehatan","id":"ITEM-1","issue":"1","issued":{"date-parts":[["2024"]]},"page":"62-70","title":"Analisa Faktor Yang Mempengaruhi Nyeri Haid (Dismenorhea) Pada Mahasiswa Akademi Kebidanan Prima Husada Bogor","type":"article-journal","volume":"2"},"locator":"62","uris":["http://www.mendeley.com/documents/?uuid=d0f83fe8-149d-42e5-b6ee-39fdf2ba4981"]}],"mendeley":{"formattedCitation":"(Munir et al. 2024:62)","manualFormatting":"Munir et al. (2024:62)","plainTextFormattedCitation":"(Munir et al. 2024:62)","previouslyFormattedCitation":"(Munir et al. 2024:62)"},"properties":{"noteIndex":0},"schema":"https://github.com/citation-style-language/schema/raw/master/csl-citation.json"}</w:instrText>
      </w:r>
      <w:r w:rsidRPr="007546DE">
        <w:rPr>
          <w:sz w:val="22"/>
          <w:szCs w:val="22"/>
          <w:lang w:val="id-ID"/>
        </w:rPr>
        <w:fldChar w:fldCharType="separate"/>
      </w:r>
      <w:r w:rsidRPr="007546DE">
        <w:rPr>
          <w:noProof/>
          <w:sz w:val="22"/>
          <w:szCs w:val="22"/>
          <w:lang w:val="id-ID"/>
        </w:rPr>
        <w:t>Munir et al. (2024:62)</w:t>
      </w:r>
      <w:r w:rsidRPr="007546DE">
        <w:rPr>
          <w:sz w:val="22"/>
          <w:szCs w:val="22"/>
          <w:lang w:val="id-ID"/>
        </w:rPr>
        <w:fldChar w:fldCharType="end"/>
      </w:r>
      <w:r w:rsidRPr="007546DE">
        <w:rPr>
          <w:sz w:val="22"/>
          <w:szCs w:val="22"/>
          <w:lang w:val="id-ID"/>
        </w:rPr>
        <w:t xml:space="preserve"> wanita yang menarche pada usia lebih muda dari 12 tahun memiliki risiko yang lebih tinggi dengan kejadian dismenorea primer dibandingkan dengan wanita yang menarche pada usia lebih dari 12 tahun. Pada wanita yang mengalami menarche usia dini cenderung terpapar prostaglandin yang lebih lama, kadar prostaglandin yang banyak dapat menimbulkan rasa nyeri dan kram perut. Teori ini selaras dengan kondisi yang ditemukan dalam penelitian ini, di mana bahwa dismenore masih menjadi masalah kesehatan reproduksi yang signifikan pada remaja putri.</w:t>
      </w:r>
    </w:p>
    <w:p w14:paraId="6F528618" w14:textId="0DAFFDDF" w:rsidR="00EE2681" w:rsidRPr="007546DE" w:rsidRDefault="00EE2681" w:rsidP="00EE2681">
      <w:pPr>
        <w:pStyle w:val="NormalWeb"/>
        <w:spacing w:before="0" w:beforeAutospacing="0" w:after="120" w:afterAutospacing="0"/>
        <w:ind w:firstLine="567"/>
        <w:jc w:val="both"/>
        <w:rPr>
          <w:sz w:val="22"/>
          <w:szCs w:val="22"/>
          <w:lang w:val="id-ID"/>
        </w:rPr>
      </w:pPr>
      <w:r w:rsidRPr="007546DE">
        <w:rPr>
          <w:sz w:val="22"/>
          <w:szCs w:val="22"/>
          <w:lang w:val="id-ID"/>
        </w:rPr>
        <w:t xml:space="preserve">Dari hasil fakta dan teori yang telah diuraikan, dapat ditarik kesimpulan bahwa terdapat kesamaan antara fakta dan teori. Kesamaan antara temuan di lapangan dan teori tersebut mengindikasikan bahwa dismenore merupakan permasalahan yang nyata dan </w:t>
      </w:r>
      <w:r w:rsidRPr="007546DE">
        <w:rPr>
          <w:sz w:val="22"/>
          <w:szCs w:val="22"/>
          <w:lang w:val="id-ID"/>
        </w:rPr>
        <w:t>cukup mengganggu bagi remaja putri, terlebih pada mereka yang mengalami menarche di usia lebih dini. Penelitian ini juga menegaskan bahwa usia menarche dapat menjadi faktor yang berkorelasi dengan tingkat keparahan nyeri dismenore, di mana kelompok dengan menarche lebih awal cenderung mengalami nyeri yang lebih berat, khususnya sebelum intervensi dilakukan. Selain itu, adanya perbedaan antara skala nyeri pagi dan malam hari menunjukkan bahwa waktu dalam sehari dapat memengaruhi persepsi nyeri, yang kemungkinan besar dipengaruhi oleh tingkat aktivitas, kelelahan, dan kondisi emosional saat malam tiba. Dengan demikian, hasil penelitian ini menguatkan pentingnya edukasi dan penanganan dini terhadap dismenore pada remaja putri, baik melalui metode nonfarmakologis seperti kompres air hangat, maupun pendekatan psikologis dan pendidikan kesehatan reproduksi yang tepat.</w:t>
      </w:r>
    </w:p>
    <w:p w14:paraId="45A151CF" w14:textId="33AB047E" w:rsidR="00EE2681" w:rsidRPr="007546DE" w:rsidRDefault="00EE2681" w:rsidP="00EE2681">
      <w:pPr>
        <w:spacing w:after="120" w:line="240" w:lineRule="auto"/>
        <w:jc w:val="both"/>
        <w:rPr>
          <w:rFonts w:ascii="Times New Roman" w:hAnsi="Times New Roman" w:cs="Times New Roman"/>
          <w:b/>
          <w:bCs/>
          <w:lang w:val="id-ID"/>
        </w:rPr>
      </w:pPr>
      <w:r w:rsidRPr="007546DE">
        <w:rPr>
          <w:rFonts w:ascii="Times New Roman" w:eastAsia="Times New Roman" w:hAnsi="Times New Roman" w:cs="Times New Roman"/>
          <w:b/>
          <w:bCs/>
          <w:color w:val="000000"/>
          <w:lang w:val="id-ID"/>
        </w:rPr>
        <w:t xml:space="preserve">Hasil </w:t>
      </w:r>
      <w:r w:rsidRPr="007546DE">
        <w:rPr>
          <w:rFonts w:ascii="Times New Roman" w:hAnsi="Times New Roman" w:cs="Times New Roman"/>
          <w:b/>
          <w:bCs/>
          <w:lang w:val="id-ID"/>
        </w:rPr>
        <w:t xml:space="preserve">Identifikasi Skala Nyeri Dismenore Remaja Putri Sesudah Pemberian Kompres Air Hangat Menggunakan </w:t>
      </w:r>
      <w:r w:rsidRPr="007546DE">
        <w:rPr>
          <w:rFonts w:ascii="Times New Roman" w:hAnsi="Times New Roman" w:cs="Times New Roman"/>
          <w:b/>
          <w:bCs/>
          <w:i/>
          <w:iCs/>
          <w:lang w:val="id-ID"/>
        </w:rPr>
        <w:t>Warm Water Zack</w:t>
      </w:r>
      <w:r w:rsidRPr="007546DE">
        <w:rPr>
          <w:rFonts w:ascii="Times New Roman" w:hAnsi="Times New Roman" w:cs="Times New Roman"/>
          <w:b/>
          <w:bCs/>
          <w:lang w:val="id-ID"/>
        </w:rPr>
        <w:t xml:space="preserve"> (WWZ) di Asrama Beata Maria Helena Stollenwerk Palangka Raya</w:t>
      </w:r>
    </w:p>
    <w:p w14:paraId="559DA27F" w14:textId="473B16F5" w:rsidR="00EE2681" w:rsidRPr="007546DE" w:rsidRDefault="00EE2681" w:rsidP="00EE2681">
      <w:pPr>
        <w:spacing w:after="0" w:line="240" w:lineRule="auto"/>
        <w:ind w:firstLine="567"/>
        <w:jc w:val="both"/>
        <w:rPr>
          <w:rFonts w:ascii="Times New Roman" w:hAnsi="Times New Roman" w:cs="Times New Roman"/>
          <w:lang w:val="id-ID"/>
        </w:rPr>
      </w:pPr>
      <w:r w:rsidRPr="007546DE">
        <w:rPr>
          <w:rFonts w:ascii="Times New Roman" w:hAnsi="Times New Roman" w:cs="Times New Roman"/>
          <w:lang w:val="id-ID"/>
        </w:rPr>
        <w:t xml:space="preserve">Hasil identifikasi skala nyeri dismenore sesudah perlakuan pada remaja putri menunjukkan bahwa </w:t>
      </w:r>
      <w:r w:rsidRPr="007546DE">
        <w:rPr>
          <w:rStyle w:val="Strong"/>
          <w:rFonts w:ascii="Times New Roman" w:hAnsi="Times New Roman" w:cs="Times New Roman"/>
          <w:b w:val="0"/>
          <w:bCs w:val="0"/>
          <w:lang w:val="id-ID"/>
        </w:rPr>
        <w:t>mayoritas responden mengalami nyeri ringan</w:t>
      </w:r>
      <w:r w:rsidRPr="007546DE">
        <w:rPr>
          <w:rFonts w:ascii="Times New Roman" w:hAnsi="Times New Roman" w:cs="Times New Roman"/>
          <w:b/>
          <w:bCs/>
          <w:lang w:val="id-ID"/>
        </w:rPr>
        <w:t>,</w:t>
      </w:r>
      <w:r w:rsidRPr="007546DE">
        <w:rPr>
          <w:rFonts w:ascii="Times New Roman" w:hAnsi="Times New Roman" w:cs="Times New Roman"/>
          <w:lang w:val="id-ID"/>
        </w:rPr>
        <w:t xml:space="preserve"> yaitu sebanyak </w:t>
      </w:r>
      <w:r w:rsidRPr="007546DE">
        <w:rPr>
          <w:rStyle w:val="Strong"/>
          <w:rFonts w:ascii="Times New Roman" w:hAnsi="Times New Roman" w:cs="Times New Roman"/>
          <w:b w:val="0"/>
          <w:bCs w:val="0"/>
          <w:color w:val="000000" w:themeColor="text1"/>
          <w:lang w:val="id-ID"/>
        </w:rPr>
        <w:t>25 orang (78,1%)</w:t>
      </w:r>
      <w:r w:rsidRPr="007546DE">
        <w:rPr>
          <w:rFonts w:ascii="Times New Roman" w:hAnsi="Times New Roman" w:cs="Times New Roman"/>
          <w:color w:val="000000" w:themeColor="text1"/>
          <w:lang w:val="id-ID"/>
        </w:rPr>
        <w:t xml:space="preserve">. Kemudian sebanyak </w:t>
      </w:r>
      <w:r w:rsidRPr="007546DE">
        <w:rPr>
          <w:rStyle w:val="Strong"/>
          <w:rFonts w:ascii="Times New Roman" w:hAnsi="Times New Roman" w:cs="Times New Roman"/>
          <w:b w:val="0"/>
          <w:bCs w:val="0"/>
          <w:color w:val="000000" w:themeColor="text1"/>
          <w:lang w:val="id-ID"/>
        </w:rPr>
        <w:t>6 responden (18,8%)</w:t>
      </w:r>
      <w:r w:rsidRPr="007546DE">
        <w:rPr>
          <w:rFonts w:ascii="Times New Roman" w:hAnsi="Times New Roman" w:cs="Times New Roman"/>
          <w:color w:val="000000" w:themeColor="text1"/>
          <w:lang w:val="id-ID"/>
        </w:rPr>
        <w:t xml:space="preserve"> tidak mengalami nyeri </w:t>
      </w:r>
      <w:r w:rsidRPr="007546DE">
        <w:rPr>
          <w:rFonts w:ascii="Times New Roman" w:hAnsi="Times New Roman" w:cs="Times New Roman"/>
          <w:b/>
          <w:bCs/>
          <w:color w:val="000000" w:themeColor="text1"/>
          <w:lang w:val="id-ID"/>
        </w:rPr>
        <w:t>(</w:t>
      </w:r>
      <w:r w:rsidRPr="007546DE">
        <w:rPr>
          <w:rStyle w:val="Strong"/>
          <w:rFonts w:ascii="Times New Roman" w:hAnsi="Times New Roman" w:cs="Times New Roman"/>
          <w:b w:val="0"/>
          <w:bCs w:val="0"/>
          <w:color w:val="000000" w:themeColor="text1"/>
          <w:lang w:val="id-ID"/>
        </w:rPr>
        <w:t>tidak nyeri</w:t>
      </w:r>
      <w:r w:rsidRPr="007546DE">
        <w:rPr>
          <w:rFonts w:ascii="Times New Roman" w:hAnsi="Times New Roman" w:cs="Times New Roman"/>
          <w:b/>
          <w:bCs/>
          <w:color w:val="000000" w:themeColor="text1"/>
          <w:lang w:val="id-ID"/>
        </w:rPr>
        <w:t>),</w:t>
      </w:r>
      <w:r w:rsidRPr="007546DE">
        <w:rPr>
          <w:rFonts w:ascii="Times New Roman" w:hAnsi="Times New Roman" w:cs="Times New Roman"/>
          <w:color w:val="000000" w:themeColor="text1"/>
          <w:lang w:val="id-ID"/>
        </w:rPr>
        <w:t xml:space="preserve"> dan hanya </w:t>
      </w:r>
      <w:r w:rsidRPr="007546DE">
        <w:rPr>
          <w:rStyle w:val="Strong"/>
          <w:rFonts w:ascii="Times New Roman" w:hAnsi="Times New Roman" w:cs="Times New Roman"/>
          <w:b w:val="0"/>
          <w:bCs w:val="0"/>
          <w:color w:val="000000" w:themeColor="text1"/>
          <w:lang w:val="id-ID"/>
        </w:rPr>
        <w:t>1 responden (3,1%)</w:t>
      </w:r>
      <w:r w:rsidRPr="007546DE">
        <w:rPr>
          <w:rFonts w:ascii="Times New Roman" w:hAnsi="Times New Roman" w:cs="Times New Roman"/>
          <w:color w:val="000000" w:themeColor="text1"/>
          <w:lang w:val="id-ID"/>
        </w:rPr>
        <w:t xml:space="preserve"> yang masih berada pada kategori </w:t>
      </w:r>
      <w:r w:rsidRPr="007546DE">
        <w:rPr>
          <w:rStyle w:val="Strong"/>
          <w:rFonts w:ascii="Times New Roman" w:hAnsi="Times New Roman" w:cs="Times New Roman"/>
          <w:b w:val="0"/>
          <w:bCs w:val="0"/>
          <w:color w:val="000000" w:themeColor="text1"/>
          <w:lang w:val="id-ID"/>
        </w:rPr>
        <w:t>nyeri sedang</w:t>
      </w:r>
      <w:r w:rsidRPr="007546DE">
        <w:rPr>
          <w:rFonts w:ascii="Times New Roman" w:hAnsi="Times New Roman" w:cs="Times New Roman"/>
          <w:b/>
          <w:bCs/>
          <w:color w:val="000000" w:themeColor="text1"/>
          <w:lang w:val="id-ID"/>
        </w:rPr>
        <w:t>.</w:t>
      </w:r>
      <w:r w:rsidRPr="007546DE">
        <w:rPr>
          <w:rFonts w:ascii="Times New Roman" w:hAnsi="Times New Roman" w:cs="Times New Roman"/>
          <w:color w:val="000000" w:themeColor="text1"/>
          <w:lang w:val="id-ID"/>
        </w:rPr>
        <w:t xml:space="preserve"> </w:t>
      </w:r>
      <w:r w:rsidRPr="007546DE">
        <w:rPr>
          <w:rFonts w:ascii="Times New Roman" w:hAnsi="Times New Roman" w:cs="Times New Roman"/>
          <w:lang w:val="id-ID"/>
        </w:rPr>
        <w:t>Secara keseluruhan, hasil ini menunjukkan bahwa semua responden mengalami perbaikan, dengan tidak ditemukannya nyeri sedang, dan mayoritas berada dalam kategori ringan atau tidak nyeri.</w:t>
      </w:r>
    </w:p>
    <w:p w14:paraId="29CD2902" w14:textId="71F78896" w:rsidR="00EE2681" w:rsidRPr="007546DE" w:rsidRDefault="00EE2681" w:rsidP="00774918">
      <w:pPr>
        <w:spacing w:after="0" w:line="240" w:lineRule="auto"/>
        <w:ind w:firstLine="567"/>
        <w:jc w:val="both"/>
        <w:rPr>
          <w:rFonts w:ascii="Times New Roman" w:hAnsi="Times New Roman" w:cs="Times New Roman"/>
          <w:lang w:val="id-ID"/>
        </w:rPr>
      </w:pPr>
      <w:r w:rsidRPr="007546DE">
        <w:rPr>
          <w:rFonts w:ascii="Times New Roman" w:hAnsi="Times New Roman" w:cs="Times New Roman"/>
          <w:lang w:val="id-ID"/>
        </w:rPr>
        <w:t xml:space="preserve">Menurut penelitian </w:t>
      </w:r>
      <w:r w:rsidRPr="007546DE">
        <w:rPr>
          <w:rFonts w:ascii="Times New Roman" w:hAnsi="Times New Roman" w:cs="Times New Roman"/>
          <w:lang w:val="id-ID"/>
        </w:rPr>
        <w:fldChar w:fldCharType="begin" w:fldLock="1"/>
      </w:r>
      <w:r w:rsidRPr="007546DE">
        <w:rPr>
          <w:rFonts w:ascii="Times New Roman" w:hAnsi="Times New Roman" w:cs="Times New Roman"/>
          <w:lang w:val="id-ID"/>
        </w:rPr>
        <w:instrText>ADDIN CSL_CITATION {"citationItems":[{"id":"ITEM-1","itemData":{"DOI":"10.33096/woph.v2i4.224","abstract":"Dismenore merupakan nyeri menusuk yang terasa di perut bagian bawah sebelum dan selama menstruasi akibat ketidakseimbangan hormon progesterone, stress dan aktifitas berlebih. Angka kejadian dismenore cukup tinggi diseluruh dunia. Rata-rata insidensi terjadinya dismenore pada wanita muda antara 16,8 –81%. Sementara di Indonesia angka kejadian dismenore tipe primer adalah sekitar 54,89% sedangkan sisanya penderita dengan dismenorea sekunder Hasil penelitian yang dilakukan Azrida M, Sharrif dan Thamrin (2018) di Universitas Muslim Indonesia Makassar ditemukan sebesar 63,4% responden mengalami dismenore dengan tingkatan nyeri yang berbeda-beda. Berdasarkan data awal didapatkan 29% atau 52 siswi Madrasah Aliyah DDI Mangkoso mengalami dismenore setiap bulannya. Dismenore dapat ditangani secara farmakologi dan nonfarmakologi salah satunya dengan terapi kompres hangat. Penelitian ini bertujuan untuk menganalisis adanya pengaruh pemberian kompres hangat terhadap penurunan intensitas dismenore pada remaja di Madrasah Aliyah DDI Mangkoso Barru. Metode penelitian yang digunakan adalah quasy eksperiment dengan rancangan nonequivalent with control group. Populasi dalam penelitian ini adalah seluruh siswi Madrasah Aliyah DDI Mangkoso dan teknik pengambilan sampel purposive sampling dengan jumlah sampel yang didapatkan sebanyak 32 responden dengan 16 responden pada masing-masing kelompok eksperimen dan kelompok kontrol. Analisa data dilakukan dengan bantuan software SPSS dengan uji nonparametrik Mann Whitney. Hasil penelitian ini menggunakan uji Mann Whitney menunjukkan p-value sebesar 0,011 dan karena p-value 0,011&lt;α=0,05, maka Ha diterima yang berarti ada pengaruh pemberian kompres hangat terhadap penurunan intensitas dismenore pada remaja putri di Madrasah Aliyah DDI Mangkoso Kabupaten Barru, sehingga kompres hangat dapat digunakan sebagai alternative terapi non farmakologi untuk penatalaksanaan dismenore. ","author":[{"dropping-particle":"","family":"A. Ridha Al Shifa","given":"","non-dropping-particle":"","parse-names":false,"suffix":""},{"dropping-particle":"","family":"Nur Ulmy Mahmud","given":"","non-dropping-particle":"","parse-names":false,"suffix":""},{"dropping-particle":"","family":"Sartika","given":"","non-dropping-particle":"","parse-names":false,"suffix":""}],"container-title":"Window of Public Health Journal","id":"ITEM-1","issue":"4","issued":{"date-parts":[["2021"]]},"page":"707-715","title":"Pengaruh Kompres Hangat terhadap Penurunan Intensitas Dismenore pada Remaja Putri di Madrasah Aliyah DDI Mangkoso Kabupaten Barru","type":"article-journal","volume":"2"},"locator":"708","uris":["http://www.mendeley.com/documents/?uuid=9a8f4346-ed0a-48fd-b0de-8eca44455d7d"]}],"mendeley":{"formattedCitation":"(A. Ridha Al Shifa et al. 2021:708)","manualFormatting":"A. Ridha Al Shifa et al. (2021:708)","plainTextFormattedCitation":"(A. Ridha Al Shifa et al. 2021:708)","previouslyFormattedCitation":"(A. Ridha Al Shifa et al. 2021:708)"},"properties":{"noteIndex":0},"schema":"https://github.com/citation-style-language/schema/raw/master/csl-citation.json"}</w:instrText>
      </w:r>
      <w:r w:rsidRPr="007546DE">
        <w:rPr>
          <w:rFonts w:ascii="Times New Roman" w:hAnsi="Times New Roman" w:cs="Times New Roman"/>
          <w:lang w:val="id-ID"/>
        </w:rPr>
        <w:fldChar w:fldCharType="separate"/>
      </w:r>
      <w:r w:rsidRPr="007546DE">
        <w:rPr>
          <w:rFonts w:ascii="Times New Roman" w:hAnsi="Times New Roman" w:cs="Times New Roman"/>
          <w:noProof/>
          <w:lang w:val="id-ID"/>
        </w:rPr>
        <w:t>A. Ridha Al Shifa et al. (2021:708)</w:t>
      </w:r>
      <w:r w:rsidRPr="007546DE">
        <w:rPr>
          <w:rFonts w:ascii="Times New Roman" w:hAnsi="Times New Roman" w:cs="Times New Roman"/>
          <w:lang w:val="id-ID"/>
        </w:rPr>
        <w:fldChar w:fldCharType="end"/>
      </w:r>
      <w:r w:rsidRPr="007546DE">
        <w:rPr>
          <w:rFonts w:ascii="Times New Roman" w:hAnsi="Times New Roman" w:cs="Times New Roman"/>
          <w:lang w:val="id-ID"/>
        </w:rPr>
        <w:t xml:space="preserve"> dismenore dalam bahasa Indonesia adalah nyeri menstruasi, sifat dan derajat rasa nyeri ini bervariasi. Mulai dari yang ringan sampai yang berat. Keadaan yang hebat dapat mengganggu aktivitas sehari-hari, sehingga memaksa penderita untuk istirahat dan meninggalkan pekerjaan atau cara hidup sehari-hari untuk beberapa jam atau beberapa hari. Hampir semua wanita mengalami rasa </w:t>
      </w:r>
      <w:r w:rsidRPr="007546DE">
        <w:rPr>
          <w:rFonts w:ascii="Times New Roman" w:hAnsi="Times New Roman" w:cs="Times New Roman"/>
          <w:lang w:val="id-ID"/>
        </w:rPr>
        <w:lastRenderedPageBreak/>
        <w:t>tidak enak pada perut bagian bawah saat menstruasi. Kompres hangat merupakan salah satu metode non farmakologi untuk</w:t>
      </w:r>
      <w:r w:rsidR="00774918">
        <w:rPr>
          <w:rFonts w:ascii="Times New Roman" w:hAnsi="Times New Roman" w:cs="Times New Roman"/>
          <w:lang w:val="en-US"/>
        </w:rPr>
        <w:t xml:space="preserve"> </w:t>
      </w:r>
      <w:r w:rsidRPr="007546DE">
        <w:rPr>
          <w:rFonts w:ascii="Times New Roman" w:hAnsi="Times New Roman" w:cs="Times New Roman"/>
          <w:lang w:val="id-ID"/>
        </w:rPr>
        <w:t xml:space="preserve">mengurangi nyeri. Prinsip kerja kompres hangat dengan menggunakan buli-buli panas yang dibungkus kain secara konduksi dimana terjadi pemindahan panas dari buli-buli ke dalam tubuh sehingga akan menyebabkan pelebaran pembuluh darah, dan akan terjadi penurunan ketegangan otot sehingga nyeri dismenore yang dirasakan akan berkurang atau hilang </w:t>
      </w:r>
      <w:r w:rsidRPr="007546DE">
        <w:rPr>
          <w:rFonts w:ascii="Times New Roman" w:hAnsi="Times New Roman" w:cs="Times New Roman"/>
          <w:lang w:val="id-ID"/>
        </w:rPr>
        <w:fldChar w:fldCharType="begin" w:fldLock="1"/>
      </w:r>
      <w:r w:rsidRPr="007546DE">
        <w:rPr>
          <w:rFonts w:ascii="Times New Roman" w:hAnsi="Times New Roman" w:cs="Times New Roman"/>
          <w:lang w:val="id-ID"/>
        </w:rPr>
        <w:instrText>ADDIN CSL_CITATION {"citationItems":[{"id":"ITEM-1","itemData":{"DOI":"10.55123/sehatmas.v1i3.668","ISSN":"2810-0492","abstract":"Menstrual pain is one of the most common gynecological problems, affecting more than 50% of women and causing the inability to perform daily activities for 1 to 3 days each month in about 10% of these women. Giving a warm compress is an independent action. The warm effect of the compress can cause vasodilation in the blood vessels which will increase blood flow to the tissue, the distribution of acids and nutrients to the cells is enlarged and removed from the repaired substances which can reduce the primary menstrual pain caused by the blood supply to the endometrium. less (Natali, 2013). This warm compress is very effective in reducing menstrual pain. Based on an initial survey conducted by researchers at the SMK N. Padang Bulan Medan at  school that there are still many students who experience dysmenorrhea during menstruation, and the researchers also conducted interviews with 10 students who felt dysmenorrhea during menstruation, the researcher asked if they had ever applied warm compresses, there were 5 people who had experienced it. do a warm compress. This study uses an analytical survey method with a Cross Sectional approach, the study was conducted at SMK N. Padang Bulan Medan, when this research will be conducted from February to July 2021, the population in this study is all female students of SMK N. Padang Bulan Medan class XI, the type of data used is primary data. , secondary and tertiary. While the data analysis used univariate and bivariate. The results showed that the majority of warm compresses did not apply warm compresses, namely 22 people (61.1%) in SMK N. Padang Bulan Medan students, Based on Dismonero the majority of  SMK N. Padang Bulan Medan students experienced (Yes) as many as 20 people (55.6%), There is a relationship between compresses warm with Dismonero on students ofPuteri SMK N.8 Padang Bulan Tahun 2022 in 2021 with pvalue = 0.000.","author":[{"dropping-particle":"","family":"Mastaida Tambun","given":"","non-dropping-particle":"","parse-names":false,"suffix":""},{"dropping-particle":"","family":"Martaulina Sinaga","given":"","non-dropping-particle":"","parse-names":false,"suffix":""}],"container-title":"SEHATMAS: Jurnal Ilmiah Kesehatan Masyarakat","id":"ITEM-1","issue":"3","issued":{"date-parts":[["2022"]]},"page":"363-372","title":"Pengaruh Kompres Hangat Terhadap Dismenore saat Menstruasi pada Siswa Puteri Klas XI SMK N. 8","type":"article-journal","volume":"1"},"locator":"368","uris":["http://www.mendeley.com/documents/?uuid=d36aeecd-75c3-49bf-a1bd-3a1a25fd4f45"]}],"mendeley":{"formattedCitation":"(Mastaida Tambun and Martaulina Sinaga 2022:368)","plainTextFormattedCitation":"(Mastaida Tambun and Martaulina Sinaga 2022:368)","previouslyFormattedCitation":"(Mastaida Tambun and Martaulina Sinaga 2022:368)"},"properties":{"noteIndex":0},"schema":"https://github.com/citation-style-language/schema/raw/master/csl-citation.json"}</w:instrText>
      </w:r>
      <w:r w:rsidRPr="007546DE">
        <w:rPr>
          <w:rFonts w:ascii="Times New Roman" w:hAnsi="Times New Roman" w:cs="Times New Roman"/>
          <w:lang w:val="id-ID"/>
        </w:rPr>
        <w:fldChar w:fldCharType="separate"/>
      </w:r>
      <w:r w:rsidRPr="007546DE">
        <w:rPr>
          <w:rFonts w:ascii="Times New Roman" w:hAnsi="Times New Roman" w:cs="Times New Roman"/>
          <w:noProof/>
          <w:lang w:val="id-ID"/>
        </w:rPr>
        <w:t>(Mastaida Tambun and Martaulina Sinaga 2022:368)</w:t>
      </w:r>
      <w:r w:rsidRPr="007546DE">
        <w:rPr>
          <w:rFonts w:ascii="Times New Roman" w:hAnsi="Times New Roman" w:cs="Times New Roman"/>
          <w:lang w:val="id-ID"/>
        </w:rPr>
        <w:fldChar w:fldCharType="end"/>
      </w:r>
      <w:r w:rsidRPr="007546DE">
        <w:rPr>
          <w:rFonts w:ascii="Times New Roman" w:hAnsi="Times New Roman" w:cs="Times New Roman"/>
          <w:lang w:val="id-ID"/>
        </w:rPr>
        <w:t xml:space="preserve">. Teori ini selaras dengan kondisi yang ditemukan dalam penelitian ini yaitu terdapat pengaruh signifikan dari pemberian kompres air hangat terhadap skala nyeri dismenore. </w:t>
      </w:r>
    </w:p>
    <w:p w14:paraId="3EAB09EB" w14:textId="77777777" w:rsidR="00EE2681" w:rsidRPr="007546DE" w:rsidRDefault="00EE2681" w:rsidP="00EE2681">
      <w:pPr>
        <w:pBdr>
          <w:top w:val="single" w:sz="6" w:space="1" w:color="auto"/>
        </w:pBdr>
        <w:spacing w:after="0" w:line="240" w:lineRule="auto"/>
        <w:jc w:val="center"/>
        <w:rPr>
          <w:rFonts w:ascii="Times New Roman" w:eastAsia="Times New Roman" w:hAnsi="Times New Roman" w:cs="Times New Roman"/>
          <w:vanish/>
          <w:lang w:val="id-ID"/>
        </w:rPr>
      </w:pPr>
      <w:r w:rsidRPr="007546DE">
        <w:rPr>
          <w:rFonts w:ascii="Times New Roman" w:eastAsia="Times New Roman" w:hAnsi="Times New Roman" w:cs="Times New Roman"/>
          <w:vanish/>
          <w:lang w:val="id-ID"/>
        </w:rPr>
        <w:t>Bottom of Form</w:t>
      </w:r>
    </w:p>
    <w:p w14:paraId="42D81D41" w14:textId="4DCC9520" w:rsidR="00EE2681" w:rsidRPr="007546DE" w:rsidRDefault="00EE2681" w:rsidP="00EE2681">
      <w:pPr>
        <w:pStyle w:val="NormalWeb"/>
        <w:spacing w:before="0" w:beforeAutospacing="0" w:after="120" w:afterAutospacing="0"/>
        <w:ind w:firstLine="567"/>
        <w:jc w:val="both"/>
        <w:rPr>
          <w:sz w:val="22"/>
          <w:szCs w:val="22"/>
          <w:lang w:val="id-ID"/>
        </w:rPr>
      </w:pPr>
      <w:r w:rsidRPr="007546DE">
        <w:rPr>
          <w:sz w:val="22"/>
          <w:szCs w:val="22"/>
          <w:lang w:val="id-ID"/>
        </w:rPr>
        <w:t xml:space="preserve">Berdasarkan fakta dan teori, dapat disimpulkan bahwa terdapat kesamaan yang signifikan antara fakta dengan teori yang menjadi dasarnya. Hal ini terlihat dari penurunan tingkat nyeri dismenore setelah perlakuan kompres air hangat menggunakan </w:t>
      </w:r>
      <w:r w:rsidRPr="007546DE">
        <w:rPr>
          <w:i/>
          <w:iCs/>
          <w:sz w:val="22"/>
          <w:szCs w:val="22"/>
          <w:lang w:val="id-ID"/>
        </w:rPr>
        <w:t>Warm Water Zack</w:t>
      </w:r>
      <w:r w:rsidRPr="007546DE">
        <w:rPr>
          <w:sz w:val="22"/>
          <w:szCs w:val="22"/>
          <w:lang w:val="id-ID"/>
        </w:rPr>
        <w:t xml:space="preserve"> (WWZ), yang menyebabkan sebagian besar responden mengalami perbaikan gejala, dari nyeri sedang menjadi nyeri ringan, bahkan tidak nyeri sama sekali. Sebelum perlakuan, sebagian besar responden berada pada kategori nyeri sedang. Namun setelah intervensi, baik pada pagi maupun malam hari, tidak ditemukan lagi responden dengan nyeri sedang, yang menunjukkan adanya efek positif dari pemberian terapi kompres air hangat. Dengan demikian, hasil penelitian ini memperkuat bukti bahwa kompres air hangat efektif sebagai intervensi non-farmakologis untuk mengurangi skala nyeri dismenore pada remaja putri. Penggunaan metode sederhana dan mudah diakses ini sangat direkomendasikan untuk diterapkan di lingkungan sekolah, asrama, maupun rumah sebagai bagian dari upaya promotif dan preventif dalam menjaga kesehatan reproduksi remaja.</w:t>
      </w:r>
    </w:p>
    <w:p w14:paraId="6A20EFCD" w14:textId="3E797602" w:rsidR="00E377E7" w:rsidRPr="007546DE" w:rsidRDefault="00E377E7" w:rsidP="00EE2681">
      <w:pPr>
        <w:pStyle w:val="NormalWeb"/>
        <w:spacing w:before="0" w:beforeAutospacing="0" w:after="120" w:afterAutospacing="0"/>
        <w:jc w:val="both"/>
        <w:rPr>
          <w:b/>
          <w:bCs/>
          <w:sz w:val="22"/>
          <w:szCs w:val="22"/>
          <w:lang w:val="id-ID"/>
        </w:rPr>
      </w:pPr>
      <w:r w:rsidRPr="007546DE">
        <w:rPr>
          <w:rStyle w:val="Strong"/>
          <w:rFonts w:eastAsia="Arial"/>
          <w:sz w:val="22"/>
          <w:szCs w:val="22"/>
          <w:lang w:val="id-ID"/>
        </w:rPr>
        <w:t xml:space="preserve">Analisis </w:t>
      </w:r>
      <w:r w:rsidR="00EE2681" w:rsidRPr="007546DE">
        <w:rPr>
          <w:b/>
          <w:bCs/>
          <w:sz w:val="22"/>
          <w:szCs w:val="22"/>
          <w:lang w:val="id-ID"/>
        </w:rPr>
        <w:t xml:space="preserve">Pengaruh Pemberian Kompres Air Hangat Menggunakan </w:t>
      </w:r>
      <w:r w:rsidR="00EE2681" w:rsidRPr="007546DE">
        <w:rPr>
          <w:b/>
          <w:bCs/>
          <w:i/>
          <w:iCs/>
          <w:sz w:val="22"/>
          <w:szCs w:val="22"/>
          <w:lang w:val="id-ID"/>
        </w:rPr>
        <w:t>Warm Water Zack</w:t>
      </w:r>
      <w:r w:rsidR="00EE2681" w:rsidRPr="007546DE">
        <w:rPr>
          <w:b/>
          <w:bCs/>
          <w:sz w:val="22"/>
          <w:szCs w:val="22"/>
          <w:lang w:val="id-ID"/>
        </w:rPr>
        <w:t xml:space="preserve"> (WWZ) Terhadap Skala Nyeri Dismenore Pada Remaja Putri di Asrama </w:t>
      </w:r>
      <w:r w:rsidR="00EE2681" w:rsidRPr="007546DE">
        <w:rPr>
          <w:b/>
          <w:bCs/>
          <w:sz w:val="22"/>
          <w:szCs w:val="22"/>
          <w:lang w:val="id-ID"/>
        </w:rPr>
        <w:t>Beata Maria Helena Stollenwerk Palangka Raya</w:t>
      </w:r>
    </w:p>
    <w:p w14:paraId="25CF82F0" w14:textId="77777777" w:rsidR="00EE2681" w:rsidRPr="007546DE" w:rsidRDefault="00EE2681" w:rsidP="00EE2681">
      <w:pPr>
        <w:spacing w:after="0" w:line="240" w:lineRule="auto"/>
        <w:ind w:firstLine="567"/>
        <w:jc w:val="both"/>
        <w:rPr>
          <w:rFonts w:ascii="Times New Roman" w:hAnsi="Times New Roman" w:cs="Times New Roman"/>
          <w:lang w:val="id-ID"/>
        </w:rPr>
      </w:pPr>
      <w:r w:rsidRPr="007546DE">
        <w:rPr>
          <w:rFonts w:ascii="Times New Roman" w:hAnsi="Times New Roman" w:cs="Times New Roman"/>
          <w:lang w:val="id-ID"/>
        </w:rPr>
        <w:t xml:space="preserve">Berdasarkan hasil uji statistik menggunakan uji </w:t>
      </w:r>
      <w:r w:rsidRPr="007546DE">
        <w:rPr>
          <w:rFonts w:ascii="Times New Roman" w:hAnsi="Times New Roman" w:cs="Times New Roman"/>
          <w:i/>
          <w:iCs/>
          <w:lang w:val="id-ID"/>
        </w:rPr>
        <w:t>Wilcoxon</w:t>
      </w:r>
      <w:r w:rsidRPr="007546DE">
        <w:rPr>
          <w:rFonts w:ascii="Times New Roman" w:hAnsi="Times New Roman" w:cs="Times New Roman"/>
          <w:lang w:val="id-ID"/>
        </w:rPr>
        <w:t xml:space="preserve">, diketahui bahwa terdapat pengaruh signifikan antara pemberian kompres air hangat menggunakan </w:t>
      </w:r>
      <w:r w:rsidRPr="007546DE">
        <w:rPr>
          <w:rStyle w:val="Strong"/>
          <w:rFonts w:ascii="Times New Roman" w:hAnsi="Times New Roman" w:cs="Times New Roman"/>
          <w:b w:val="0"/>
          <w:bCs w:val="0"/>
          <w:i/>
          <w:iCs/>
          <w:lang w:val="id-ID"/>
        </w:rPr>
        <w:t>Warm Water Zack</w:t>
      </w:r>
      <w:r w:rsidRPr="007546DE">
        <w:rPr>
          <w:rFonts w:ascii="Times New Roman" w:hAnsi="Times New Roman" w:cs="Times New Roman"/>
          <w:lang w:val="id-ID"/>
        </w:rPr>
        <w:t xml:space="preserve"> (WWZ) terhadap penurunan skala nyeri dismenore pada remaja putri di Asrama Beata Maria Helena Stollenwerk Palangka Raya. Hasil uji menunjukkan nilai signifikansi (</w:t>
      </w:r>
      <w:r w:rsidRPr="007546DE">
        <w:rPr>
          <w:rStyle w:val="Strong"/>
          <w:rFonts w:ascii="Times New Roman" w:hAnsi="Times New Roman" w:cs="Times New Roman"/>
          <w:b w:val="0"/>
          <w:bCs w:val="0"/>
          <w:lang w:val="id-ID"/>
        </w:rPr>
        <w:t>p-value</w:t>
      </w:r>
      <w:r w:rsidRPr="007546DE">
        <w:rPr>
          <w:rFonts w:ascii="Times New Roman" w:hAnsi="Times New Roman" w:cs="Times New Roman"/>
          <w:lang w:val="id-ID"/>
        </w:rPr>
        <w:t>) sebesar 0,000 yang berarti lebih kecil dari taraf signifikansi 0,05 (0,000 ≤ 0,05). Dengan demikian, hipotesis alternatif (Ha) diterima dan hipotesis nol (H0) ditolak. Hasil ini menunjukkan bahwa terdapat pengaruh yang signifikan antara pemberian kompres air hangat menggunakan WWZ terhadap penurunan tingkat nyeri dismenore. Temuan ini mengindikasikan bahwa intervensi non-farmakologis seperti kompres hangat efektif secara statistik dalam mengurangi nyeri haid pada remaja putri.</w:t>
      </w:r>
    </w:p>
    <w:p w14:paraId="24DEE9E9" w14:textId="77777777" w:rsidR="00EE2681" w:rsidRPr="007546DE" w:rsidRDefault="00EE2681" w:rsidP="00EE2681">
      <w:pPr>
        <w:spacing w:after="0" w:line="240" w:lineRule="auto"/>
        <w:ind w:firstLine="567"/>
        <w:jc w:val="both"/>
        <w:rPr>
          <w:rFonts w:ascii="Times New Roman" w:hAnsi="Times New Roman" w:cs="Times New Roman"/>
          <w:lang w:val="id-ID"/>
        </w:rPr>
      </w:pPr>
      <w:r w:rsidRPr="007546DE">
        <w:rPr>
          <w:rFonts w:ascii="Times New Roman" w:hAnsi="Times New Roman" w:cs="Times New Roman"/>
          <w:lang w:val="id-ID"/>
        </w:rPr>
        <w:t xml:space="preserve">Menurut penelitian </w:t>
      </w:r>
      <w:r w:rsidRPr="007546DE">
        <w:rPr>
          <w:rFonts w:ascii="Times New Roman" w:hAnsi="Times New Roman" w:cs="Times New Roman"/>
          <w:lang w:val="id-ID"/>
        </w:rPr>
        <w:fldChar w:fldCharType="begin" w:fldLock="1"/>
      </w:r>
      <w:r w:rsidRPr="007546DE">
        <w:rPr>
          <w:rFonts w:ascii="Times New Roman" w:hAnsi="Times New Roman" w:cs="Times New Roman"/>
          <w:lang w:val="id-ID"/>
        </w:rPr>
        <w:instrText>ADDIN CSL_CITATION {"citationItems":[{"id":"ITEM-1","itemData":{"DOI":"10.26751/jikk.v14i1.1607","ISSN":"2088-4451","abstract":"AbstrakDisminorea terjadi pada masa menstruasi yang dapat merupakan masalah ginekologi yang ditandai dengan nyeri perut bagian bawah, jika nyeri tersebut tidak diatasi dan tidak tertahankan dapat menyebabkan terhambatnya aktivitas normal menjadi tanda adanya gangguan reproduksi. Terapi relaksasi kompres hangat merupakan intervensi keperawatan yang dapat menurunkan skala nyeri pada pasien disminorea. Adapun tujuan dari penelitian ini adalah menganalisis pengaruh kompres hangat terhadap intensitas nyeri menstruasi (disminoreaa)pada mahasiswi semester 5  Prodi DIII Kebidanan Muara EnimPenelitian ini menggunakan desain pre experiment dengan pendekatan pre post test without control . Subjek penelitian ini adalah mahasiswi semester 5  Prodi DIII Kebidanan Muara Enim yang mengalami nyeri menstruasi. Penelitian ini mengambil dua kali pemeriksaan nyeri sebelum dan setelah. Sampel penelitian sebanyak 40 orang yang memenuhi kriteria inklusi dan eksklusi. Instrument nyeri menggunakan numeric rating scale. Analisis data menggunakan uji Wilcoxon.Hasil Penelitian didapatkan, rata-rata intensitas nyeri menstruasi sebelum penelitian adalah 5,30±1,82. Rata-rata intensitas nyeri menstruasi setelah penelitian adalah 2,73±1,51. Ada pengaruh kompres hangat terhadap intensitas nyeri menstruasi (disminoreaa) pada mahasiswi semester 5  prodi d iii kebidanan muara enim ( p value=0,000). Menerapkan kompres hangat sebagai terapi alternatif nonfarmakologis pada remaja putri yang mengalami nyeri disminorea primer.Kata Kunci: Kompres hangat, nyeri disminorea, mahasiswa AbstractDysmenorrhea occurs during menstruation which can be a gynecological problem characterized by lower abdominal pain, if the pain is not overcome and is unbearable it can cause inhibition of normal activities which is a sign of reproductive disorders. Warm compress relaxation therapy is a nursing intervention that can reduce the pain scale in dysmenorrheal patients. The purpose of this study was to analyze the effect of warm compresses on the intensity of menstrual pain (dysmenorrhea) in 5th semester female students of the DIII Midwifery Study Program Muara Enim.This study uses a pre experimental design with a pre post test without control approach. The subject of this study was a 5th semester student of the DIII Midwifery Study Program in Muara Enim who experienced menstrual pain. This study took two pain assessments before and after. The research sample was 40 people who met the inclusion and exclusion criteria…","author":[{"dropping-particle":"","family":"Hairunisyah","given":"Rika","non-dropping-particle":"","parse-names":false,"suffix":""},{"dropping-particle":"","family":"Anggraini","given":"Tarisa","non-dropping-particle":"","parse-names":false,"suffix":""},{"dropping-particle":"","family":"Anggraini","given":"Dwi Kusuma","non-dropping-particle":"","parse-names":false,"suffix":""}],"container-title":"Jurnal Ilmu Keperawatan dan Kebidanan","id":"ITEM-1","issue":"1","issued":{"date-parts":[["2023"]]},"page":"112-119","title":"Pengaruh Kompres Hangat Terhadap Intensitas Nyeri Menstruasi Mahasiswa","type":"article-journal","volume":"14"},"locator":"117","uris":["http://www.mendeley.com/documents/?uuid=6d970d5b-8715-41fc-bea9-433b5f234ac9"]}],"mendeley":{"formattedCitation":"(Hairunisyah et al. 2023:117)","manualFormatting":"Hairunisyah et al. (2023:117)","plainTextFormattedCitation":"(Hairunisyah et al. 2023:117)","previouslyFormattedCitation":"(Hairunisyah et al. 2023:117)"},"properties":{"noteIndex":0},"schema":"https://github.com/citation-style-language/schema/raw/master/csl-citation.json"}</w:instrText>
      </w:r>
      <w:r w:rsidRPr="007546DE">
        <w:rPr>
          <w:rFonts w:ascii="Times New Roman" w:hAnsi="Times New Roman" w:cs="Times New Roman"/>
          <w:lang w:val="id-ID"/>
        </w:rPr>
        <w:fldChar w:fldCharType="separate"/>
      </w:r>
      <w:r w:rsidRPr="007546DE">
        <w:rPr>
          <w:rFonts w:ascii="Times New Roman" w:hAnsi="Times New Roman" w:cs="Times New Roman"/>
          <w:noProof/>
          <w:lang w:val="id-ID"/>
        </w:rPr>
        <w:t>Hairunisyah et al. (2023:117)</w:t>
      </w:r>
      <w:r w:rsidRPr="007546DE">
        <w:rPr>
          <w:rFonts w:ascii="Times New Roman" w:hAnsi="Times New Roman" w:cs="Times New Roman"/>
          <w:lang w:val="id-ID"/>
        </w:rPr>
        <w:fldChar w:fldCharType="end"/>
      </w:r>
      <w:r w:rsidRPr="007546DE">
        <w:rPr>
          <w:rFonts w:ascii="Times New Roman" w:hAnsi="Times New Roman" w:cs="Times New Roman"/>
          <w:lang w:val="id-ID"/>
        </w:rPr>
        <w:t xml:space="preserve"> kompres hangat berpengaruh terhadap penurunan nyeri menstruasi (disminore) pada mahasiswi semester 5. Kompres hangat mampu mengurangi kemampuan neuron sensori enferens dalam nyeri menstrurasi yang disebabkan otot-otot rahim disekitar rahim merasang ujung-ujung syaraf sehingga merasakan nyeri pada saat menstruasi. Sejalan dengan penelitian yang dilakukan oleh </w:t>
      </w:r>
      <w:r w:rsidRPr="007546DE">
        <w:rPr>
          <w:rFonts w:ascii="Times New Roman" w:hAnsi="Times New Roman" w:cs="Times New Roman"/>
          <w:lang w:val="id-ID"/>
        </w:rPr>
        <w:fldChar w:fldCharType="begin" w:fldLock="1"/>
      </w:r>
      <w:r w:rsidRPr="007546DE">
        <w:rPr>
          <w:rFonts w:ascii="Times New Roman" w:hAnsi="Times New Roman" w:cs="Times New Roman"/>
          <w:lang w:val="id-ID"/>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Ernita","given":"Chelda","non-dropping-particle":"","parse-names":false,"suffix":""},{"dropping-particle":"","family":"Djamaludin","given":"Djunizar","non-dropping-particle":"","parse-names":false,"suffix":""},{"dropping-particle":"","family":"Yulendasari","given":"Rika","non-dropping-particle":"","parse-names":false,"suffix":""}],"container-title":"PERBANDINGAN EFEKTIFITAS KOMPRES HANGAT DAN DINGIN TERHADAP PENURUNAN SKALA NYERI DESMINORE PADA REMAJA PUTRI USIA 12-15 TAHUN DI SMPN 13 PESAWARAN","id":"ITEM-1","issue":"1","issued":{"date-parts":[["2022"]]},"page":"1-12","title":"PERBANDINGAN EFEKTIFITAS KOMPRES HANGAT DAN DINGIN TERHADAP PENURUNAN SKALA NYERI DESMINORE PADA REMAJA PUTRI USIA 12-15 TAHUN DI SMPN 13 PESAWARAN","type":"article-journal","volume":"5"},"locator":"3188","uris":["http://www.mendeley.com/documents/?uuid=e74232e0-d6fb-4861-8f23-8e518aea05bd"]}],"mendeley":{"formattedCitation":"(Ernita et al. 2022:3188)","manualFormatting":"Ernita et al. (2022:3188)","plainTextFormattedCitation":"(Ernita et al. 2022:3188)","previouslyFormattedCitation":"(Ernita et al. 2022:3188)"},"properties":{"noteIndex":0},"schema":"https://github.com/citation-style-language/schema/raw/master/csl-citation.json"}</w:instrText>
      </w:r>
      <w:r w:rsidRPr="007546DE">
        <w:rPr>
          <w:rFonts w:ascii="Times New Roman" w:hAnsi="Times New Roman" w:cs="Times New Roman"/>
          <w:lang w:val="id-ID"/>
        </w:rPr>
        <w:fldChar w:fldCharType="separate"/>
      </w:r>
      <w:r w:rsidRPr="007546DE">
        <w:rPr>
          <w:rFonts w:ascii="Times New Roman" w:hAnsi="Times New Roman" w:cs="Times New Roman"/>
          <w:noProof/>
          <w:lang w:val="id-ID"/>
        </w:rPr>
        <w:t>Ernita et al. (2022:3188)</w:t>
      </w:r>
      <w:r w:rsidRPr="007546DE">
        <w:rPr>
          <w:rFonts w:ascii="Times New Roman" w:hAnsi="Times New Roman" w:cs="Times New Roman"/>
          <w:lang w:val="id-ID"/>
        </w:rPr>
        <w:fldChar w:fldCharType="end"/>
      </w:r>
      <w:r w:rsidRPr="007546DE">
        <w:rPr>
          <w:rFonts w:ascii="Times New Roman" w:hAnsi="Times New Roman" w:cs="Times New Roman"/>
          <w:lang w:val="id-ID"/>
        </w:rPr>
        <w:t xml:space="preserve"> terjadi penurunan nyeri dismenore pada remaja sesudah dilakukan terapi Kompres Hangat dengan penurunan pengkajian intensitas nyeri. Hasil tersebut menunjukan bahwa pemberian terapi kompres hangat efektif menurunkan nyeri dismenore pada remaja. Terapi kompres hangat dapat dijadikan salah satu intervensi asuhan keperawatan pada klien dismenore. Teori ini menjadi dasar ilmiah yang memperkuat hasil penelitian bahwa panas lokal berpengaruh pada nyeri selama menstruasi.</w:t>
      </w:r>
    </w:p>
    <w:p w14:paraId="54B10311" w14:textId="6BBE8CB2" w:rsidR="00EE2681" w:rsidRPr="007546DE" w:rsidRDefault="00EE2681" w:rsidP="00EE2681">
      <w:pPr>
        <w:spacing w:after="120" w:line="240" w:lineRule="auto"/>
        <w:ind w:firstLine="567"/>
        <w:jc w:val="both"/>
        <w:rPr>
          <w:rFonts w:ascii="Times New Roman" w:hAnsi="Times New Roman" w:cs="Times New Roman"/>
          <w:lang w:val="id-ID"/>
        </w:rPr>
      </w:pPr>
      <w:r w:rsidRPr="007546DE">
        <w:rPr>
          <w:rFonts w:ascii="Times New Roman" w:hAnsi="Times New Roman" w:cs="Times New Roman"/>
          <w:lang w:val="id-ID"/>
        </w:rPr>
        <w:t xml:space="preserve">Berdasarkan fakta dan teori yang telah disampaikan, dapat disimpulkan bahwa terdapat kesamaan. Penurunan yang jelas pada tingkat rasa nyeri setelah penggunaan kompres air hangat menunjukkan bahwa </w:t>
      </w:r>
      <w:r w:rsidRPr="007546DE">
        <w:rPr>
          <w:rFonts w:ascii="Times New Roman" w:hAnsi="Times New Roman" w:cs="Times New Roman"/>
          <w:lang w:val="id-ID"/>
        </w:rPr>
        <w:lastRenderedPageBreak/>
        <w:t>metode ini dapat memberikan efek penyembuhan secara perlahan, yang dirasakan lebih menyenangkan dan alami, tanpa menimbulkan efek samping seperti yang sering terjadi pada terapi obat. Peneliti mengemukakan bahwa mengingat kemudahan dalam penerapan, biaya yang terjangkau, serta sedikitnya efek samping, peneliti menyarankan agar kompres hangat tidak hanya diterapkan sebagai cara penanganan ketika nyeri muncul, melainkan juga dimasukkan ke dalam program pendidikan kesehatan reproduksi remaja sebagai langkah promosi dan pencegahan. Dengan demikian, dapat dikatakan bahwa kompres hangat layak disarankan sebagai salah satu tindakan keperawatan non-farmakologis yang efektif, aman, dan didukung oleh bukti dalam mengatasi nyeri dismenore pada remaja putri.</w:t>
      </w:r>
    </w:p>
    <w:p w14:paraId="04EB5D35" w14:textId="77777777" w:rsidR="007546DE" w:rsidRPr="007546DE" w:rsidRDefault="0082711A" w:rsidP="007546DE">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lang w:val="id-ID"/>
        </w:rPr>
      </w:pPr>
      <w:r w:rsidRPr="007546DE">
        <w:rPr>
          <w:rFonts w:ascii="Times New Roman" w:eastAsia="Times New Roman" w:hAnsi="Times New Roman" w:cs="Times New Roman"/>
          <w:b/>
          <w:bCs/>
          <w:sz w:val="24"/>
          <w:szCs w:val="24"/>
          <w:lang w:val="id-ID"/>
        </w:rPr>
        <w:t>KESIMPULAN</w:t>
      </w:r>
    </w:p>
    <w:p w14:paraId="6BEB2BE1" w14:textId="2C243AAA" w:rsidR="007546DE" w:rsidRPr="007546DE" w:rsidRDefault="007546DE" w:rsidP="007546DE">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lang w:val="id-ID"/>
        </w:rPr>
      </w:pPr>
      <w:r w:rsidRPr="007546DE">
        <w:rPr>
          <w:rFonts w:ascii="Times New Roman" w:hAnsi="Times New Roman" w:cs="Times New Roman"/>
          <w:lang w:val="id-ID"/>
        </w:rPr>
        <w:t xml:space="preserve">Berdasarkan hasil penelitian tentang pengaruh pemberian kompres air hangat menggunakan </w:t>
      </w:r>
      <w:r w:rsidRPr="007546DE">
        <w:rPr>
          <w:rStyle w:val="Emphasis"/>
          <w:rFonts w:ascii="Times New Roman" w:hAnsi="Times New Roman" w:cs="Times New Roman"/>
          <w:lang w:val="id-ID"/>
        </w:rPr>
        <w:t>Warm Water Zack</w:t>
      </w:r>
      <w:r w:rsidRPr="007546DE">
        <w:rPr>
          <w:rFonts w:ascii="Times New Roman" w:hAnsi="Times New Roman" w:cs="Times New Roman"/>
          <w:lang w:val="id-ID"/>
        </w:rPr>
        <w:t xml:space="preserve"> (WWZ) terhadap skala nyeri dismenore pada remaja putri di Asrama Beata Maria Helena Stollenwerk Palangka Raya, maka kesimpulan dalam penelitian ini adalah sebagai berikut:</w:t>
      </w:r>
    </w:p>
    <w:p w14:paraId="37FF4A5A" w14:textId="589D40E7" w:rsidR="007546DE" w:rsidRPr="00774918" w:rsidRDefault="007546DE" w:rsidP="007546DE">
      <w:pPr>
        <w:pStyle w:val="NormalWeb"/>
        <w:numPr>
          <w:ilvl w:val="0"/>
          <w:numId w:val="5"/>
        </w:numPr>
        <w:tabs>
          <w:tab w:val="clear" w:pos="720"/>
          <w:tab w:val="num" w:pos="142"/>
        </w:tabs>
        <w:spacing w:before="0" w:beforeAutospacing="0" w:after="0" w:afterAutospacing="0"/>
        <w:ind w:left="284" w:hanging="284"/>
        <w:jc w:val="both"/>
        <w:rPr>
          <w:sz w:val="22"/>
          <w:szCs w:val="22"/>
          <w:lang w:val="id-ID"/>
        </w:rPr>
      </w:pPr>
      <w:r w:rsidRPr="00774918">
        <w:rPr>
          <w:sz w:val="22"/>
          <w:szCs w:val="22"/>
          <w:lang w:val="id-ID"/>
        </w:rPr>
        <w:t>Berdasarkan hasil identifikasi pada skala nyeri dismenore sebelum diberikan kompres air hangat menggunakan WWZ menunjukkan bahwa dari 3</w:t>
      </w:r>
      <w:r w:rsidR="00774918" w:rsidRPr="00774918">
        <w:rPr>
          <w:sz w:val="22"/>
          <w:szCs w:val="22"/>
          <w:lang w:val="en-US"/>
        </w:rPr>
        <w:t>2</w:t>
      </w:r>
      <w:r w:rsidRPr="00774918">
        <w:rPr>
          <w:sz w:val="22"/>
          <w:szCs w:val="22"/>
          <w:lang w:val="id-ID"/>
        </w:rPr>
        <w:t xml:space="preserve"> responden, sebagian besar mengalami nyeri dengan kategori sedang, dan hanya sebagian kecil yang mengalami nyeri ringan.</w:t>
      </w:r>
    </w:p>
    <w:p w14:paraId="57D44306" w14:textId="77777777" w:rsidR="007546DE" w:rsidRPr="00774918" w:rsidRDefault="007546DE" w:rsidP="007546DE">
      <w:pPr>
        <w:pStyle w:val="NormalWeb"/>
        <w:numPr>
          <w:ilvl w:val="0"/>
          <w:numId w:val="5"/>
        </w:numPr>
        <w:tabs>
          <w:tab w:val="clear" w:pos="720"/>
          <w:tab w:val="num" w:pos="142"/>
        </w:tabs>
        <w:spacing w:before="0" w:beforeAutospacing="0" w:after="0" w:afterAutospacing="0"/>
        <w:ind w:left="284" w:hanging="284"/>
        <w:jc w:val="both"/>
        <w:rPr>
          <w:sz w:val="22"/>
          <w:szCs w:val="22"/>
          <w:lang w:val="id-ID"/>
        </w:rPr>
      </w:pPr>
      <w:r w:rsidRPr="00774918">
        <w:rPr>
          <w:sz w:val="22"/>
          <w:szCs w:val="22"/>
          <w:lang w:val="id-ID"/>
        </w:rPr>
        <w:t>Berdasarkan hasil identifikasi pada skala nyeri dismenore setelah diberikan kompres air hangat menggunakan WWZ menunjukkan bahwa sebagian besar responden mengalami penurunan intensitas nyeri ke dalam kategori nyeri ringan, bahkan beberapa responden tidak lagi merasakan nyeri. Hanya satu responden yang masih berada pada kategori nyeri sedang.</w:t>
      </w:r>
    </w:p>
    <w:p w14:paraId="051C1F57" w14:textId="77777777" w:rsidR="007546DE" w:rsidRPr="00774918" w:rsidRDefault="007546DE" w:rsidP="007546DE">
      <w:pPr>
        <w:pStyle w:val="NormalWeb"/>
        <w:numPr>
          <w:ilvl w:val="0"/>
          <w:numId w:val="5"/>
        </w:numPr>
        <w:tabs>
          <w:tab w:val="clear" w:pos="720"/>
          <w:tab w:val="num" w:pos="142"/>
        </w:tabs>
        <w:spacing w:before="0" w:beforeAutospacing="0" w:after="120" w:afterAutospacing="0"/>
        <w:ind w:left="284" w:hanging="284"/>
        <w:jc w:val="both"/>
        <w:rPr>
          <w:sz w:val="22"/>
          <w:szCs w:val="22"/>
          <w:lang w:val="id-ID"/>
        </w:rPr>
      </w:pPr>
      <w:r w:rsidRPr="00774918">
        <w:rPr>
          <w:sz w:val="22"/>
          <w:szCs w:val="22"/>
          <w:lang w:val="id-ID"/>
        </w:rPr>
        <w:t xml:space="preserve">Berdasarkan hasil uji statistik Wilcoxon, terdapat pengaruh pemberian kompres air hangat menggunakan WWZ terhadap skala nyeri dismenore pada remaja putri di Asrama Beata Maria Helena Stollenwerk </w:t>
      </w:r>
      <w:r w:rsidRPr="00774918">
        <w:rPr>
          <w:sz w:val="22"/>
          <w:szCs w:val="22"/>
          <w:lang w:val="id-ID"/>
        </w:rPr>
        <w:t>Palangka Raya dengan hasil nilai signifikansi p-value sebesar 0,000 ≤ 0,05. Karena nilai p-value lebih kecil dari 0,05 maka hipotesis alternatif (Ha) diterima dan hipotesis nol (H0) ditolak. Dengan demikian, dapat disimpulkan bahwa terdapat pengaruh yang signifikan antara pemberian kompres air hangat menggunakan WWZ terhadap penurunan skala nyeri dismenore pada remaja putri.</w:t>
      </w:r>
    </w:p>
    <w:p w14:paraId="4BBD001E" w14:textId="6DF680DB" w:rsidR="00F808E9" w:rsidRDefault="0082711A" w:rsidP="00F808E9">
      <w:pPr>
        <w:spacing w:after="120" w:line="240" w:lineRule="auto"/>
        <w:jc w:val="both"/>
        <w:rPr>
          <w:rFonts w:ascii="Times New Roman" w:hAnsi="Times New Roman" w:cs="Times New Roman"/>
          <w:b/>
          <w:sz w:val="24"/>
          <w:lang w:val="id-ID"/>
        </w:rPr>
      </w:pPr>
      <w:r w:rsidRPr="007546DE">
        <w:rPr>
          <w:rFonts w:ascii="Times New Roman" w:eastAsia="Times New Roman" w:hAnsi="Times New Roman" w:cs="Times New Roman"/>
          <w:b/>
          <w:bCs/>
          <w:sz w:val="24"/>
          <w:szCs w:val="24"/>
          <w:lang w:val="id-ID"/>
        </w:rPr>
        <w:t>DAFTAR PUSTAKA</w:t>
      </w:r>
    </w:p>
    <w:p w14:paraId="0AF3E757" w14:textId="77777777" w:rsidR="00482312" w:rsidRPr="00482312" w:rsidRDefault="00482312" w:rsidP="00482312">
      <w:pPr>
        <w:widowControl w:val="0"/>
        <w:autoSpaceDE w:val="0"/>
        <w:autoSpaceDN w:val="0"/>
        <w:adjustRightInd w:val="0"/>
        <w:spacing w:after="60" w:line="240" w:lineRule="auto"/>
        <w:ind w:left="480" w:hanging="480"/>
        <w:jc w:val="both"/>
        <w:rPr>
          <w:rFonts w:ascii="Times New Roman" w:hAnsi="Times New Roman" w:cs="Times New Roman"/>
          <w:noProof/>
        </w:rPr>
      </w:pPr>
      <w:r w:rsidRPr="00482312">
        <w:rPr>
          <w:rFonts w:ascii="Times New Roman" w:hAnsi="Times New Roman" w:cs="Times New Roman"/>
          <w:noProof/>
        </w:rPr>
        <w:t xml:space="preserve">Alam, Syamsul, Sukfitrianty Syahrir, Yudi Adnan, And Aslina Asis. 2021. “Hubungan Status Gizi Dengan Usia Menarche Pada Remaja Putri.” </w:t>
      </w:r>
      <w:r w:rsidRPr="00482312">
        <w:rPr>
          <w:rFonts w:ascii="Times New Roman" w:hAnsi="Times New Roman" w:cs="Times New Roman"/>
          <w:i/>
          <w:iCs/>
          <w:noProof/>
        </w:rPr>
        <w:t>Jurnal Ilmu Kesehatan Masyarakat</w:t>
      </w:r>
      <w:r w:rsidRPr="00482312">
        <w:rPr>
          <w:rFonts w:ascii="Times New Roman" w:hAnsi="Times New Roman" w:cs="Times New Roman"/>
          <w:noProof/>
        </w:rPr>
        <w:t xml:space="preserve"> 10(03):200–207. Doi: 10.33221/Jikm.V10i03.953.</w:t>
      </w:r>
    </w:p>
    <w:p w14:paraId="49FEAA07" w14:textId="77777777" w:rsidR="00482312" w:rsidRPr="00482312" w:rsidRDefault="00482312" w:rsidP="00482312">
      <w:pPr>
        <w:widowControl w:val="0"/>
        <w:autoSpaceDE w:val="0"/>
        <w:autoSpaceDN w:val="0"/>
        <w:adjustRightInd w:val="0"/>
        <w:spacing w:after="60" w:line="240" w:lineRule="auto"/>
        <w:ind w:left="480" w:hanging="480"/>
        <w:jc w:val="both"/>
        <w:rPr>
          <w:rFonts w:ascii="Times New Roman" w:hAnsi="Times New Roman" w:cs="Times New Roman"/>
          <w:noProof/>
        </w:rPr>
      </w:pPr>
      <w:r w:rsidRPr="00482312">
        <w:rPr>
          <w:rFonts w:ascii="Times New Roman" w:hAnsi="Times New Roman" w:cs="Times New Roman"/>
          <w:noProof/>
        </w:rPr>
        <w:t xml:space="preserve">Amilsyah, Miki Nur, Novi Paseriani, Faridah Hariyani, And Grace Carol Sipasulta. 2023. “Pengaruh Abdominal Stretching Exercise Terhadap Nyeri Haid (Dismenore) Pada Siswi Putri Smpn 1 Tanjung Palas Barat Kabupaten Bulungan Tahun 2023.” </w:t>
      </w:r>
      <w:r w:rsidRPr="00482312">
        <w:rPr>
          <w:rFonts w:ascii="Times New Roman" w:hAnsi="Times New Roman" w:cs="Times New Roman"/>
          <w:i/>
          <w:iCs/>
          <w:noProof/>
        </w:rPr>
        <w:t>Aspiration Of Health Journal</w:t>
      </w:r>
      <w:r w:rsidRPr="00482312">
        <w:rPr>
          <w:rFonts w:ascii="Times New Roman" w:hAnsi="Times New Roman" w:cs="Times New Roman"/>
          <w:noProof/>
        </w:rPr>
        <w:t xml:space="preserve"> 1(3):554–62. Doi: 10.55681/Aohj.V1i3.201.</w:t>
      </w:r>
    </w:p>
    <w:p w14:paraId="74AFC784" w14:textId="77777777" w:rsidR="00482312" w:rsidRPr="00482312" w:rsidRDefault="00482312" w:rsidP="00482312">
      <w:pPr>
        <w:widowControl w:val="0"/>
        <w:autoSpaceDE w:val="0"/>
        <w:autoSpaceDN w:val="0"/>
        <w:adjustRightInd w:val="0"/>
        <w:spacing w:after="60" w:line="240" w:lineRule="auto"/>
        <w:ind w:left="480" w:hanging="480"/>
        <w:jc w:val="both"/>
        <w:rPr>
          <w:rFonts w:ascii="Times New Roman" w:hAnsi="Times New Roman" w:cs="Times New Roman"/>
          <w:noProof/>
        </w:rPr>
      </w:pPr>
      <w:r w:rsidRPr="00482312">
        <w:rPr>
          <w:rFonts w:ascii="Times New Roman" w:hAnsi="Times New Roman" w:cs="Times New Roman"/>
          <w:noProof/>
        </w:rPr>
        <w:t xml:space="preserve">Anggraini, Meilisva Audila, Intan Wahyu Lasiaprillianty, And Ario Danianto. 2022. “Diagnosis Dan Tata Laksana Dismenore Primer.” </w:t>
      </w:r>
      <w:r w:rsidRPr="00482312">
        <w:rPr>
          <w:rFonts w:ascii="Times New Roman" w:hAnsi="Times New Roman" w:cs="Times New Roman"/>
          <w:i/>
          <w:iCs/>
          <w:noProof/>
        </w:rPr>
        <w:t>Cermin Dunia Kedokteran</w:t>
      </w:r>
      <w:r w:rsidRPr="00482312">
        <w:rPr>
          <w:rFonts w:ascii="Times New Roman" w:hAnsi="Times New Roman" w:cs="Times New Roman"/>
          <w:noProof/>
        </w:rPr>
        <w:t xml:space="preserve"> 49(4):201–6. Doi: 10.55175/Cdk.V49i4.219.</w:t>
      </w:r>
    </w:p>
    <w:p w14:paraId="3051DA96" w14:textId="77777777" w:rsidR="00482312" w:rsidRPr="00482312" w:rsidRDefault="00482312" w:rsidP="00482312">
      <w:pPr>
        <w:widowControl w:val="0"/>
        <w:autoSpaceDE w:val="0"/>
        <w:autoSpaceDN w:val="0"/>
        <w:adjustRightInd w:val="0"/>
        <w:spacing w:after="60" w:line="240" w:lineRule="auto"/>
        <w:ind w:left="480" w:hanging="480"/>
        <w:jc w:val="both"/>
        <w:rPr>
          <w:rFonts w:ascii="Times New Roman" w:hAnsi="Times New Roman" w:cs="Times New Roman"/>
          <w:noProof/>
        </w:rPr>
      </w:pPr>
      <w:r w:rsidRPr="00482312">
        <w:rPr>
          <w:rFonts w:ascii="Times New Roman" w:hAnsi="Times New Roman" w:cs="Times New Roman"/>
          <w:noProof/>
        </w:rPr>
        <w:t xml:space="preserve">El-Hadad, Samia, Daksha Lässer, Maike Katja Sachs, Alexandra Sabrina Kohl Schwartz, Felix Haeberlin, Stephanie Von Orelli, Markus Eberhard, And Brigitte Leeners. 2023. “Dysmenorrhea In Adolescents Requires Careful Investigation Of Endometriosis—An Analysis Of Early Menstrual Experiences In A Large Case-Control Study.” </w:t>
      </w:r>
      <w:r w:rsidRPr="00482312">
        <w:rPr>
          <w:rFonts w:ascii="Times New Roman" w:hAnsi="Times New Roman" w:cs="Times New Roman"/>
          <w:i/>
          <w:iCs/>
          <w:noProof/>
        </w:rPr>
        <w:t>Frontiers In Reproductive Health</w:t>
      </w:r>
      <w:r w:rsidRPr="00482312">
        <w:rPr>
          <w:rFonts w:ascii="Times New Roman" w:hAnsi="Times New Roman" w:cs="Times New Roman"/>
          <w:noProof/>
        </w:rPr>
        <w:t xml:space="preserve"> 5(August):1–9. Doi: 10.3389/Frph.2023.1121515.</w:t>
      </w:r>
    </w:p>
    <w:p w14:paraId="4F3B87C1" w14:textId="77777777" w:rsidR="00482312" w:rsidRPr="00482312" w:rsidRDefault="00482312" w:rsidP="00482312">
      <w:pPr>
        <w:widowControl w:val="0"/>
        <w:autoSpaceDE w:val="0"/>
        <w:autoSpaceDN w:val="0"/>
        <w:adjustRightInd w:val="0"/>
        <w:spacing w:after="60" w:line="240" w:lineRule="auto"/>
        <w:ind w:left="480" w:hanging="480"/>
        <w:jc w:val="both"/>
        <w:rPr>
          <w:rFonts w:ascii="Times New Roman" w:hAnsi="Times New Roman" w:cs="Times New Roman"/>
          <w:noProof/>
        </w:rPr>
      </w:pPr>
      <w:r w:rsidRPr="00482312">
        <w:rPr>
          <w:rFonts w:ascii="Times New Roman" w:hAnsi="Times New Roman" w:cs="Times New Roman"/>
          <w:noProof/>
        </w:rPr>
        <w:t xml:space="preserve">Ernita, Chelda, Djunizar Djamaludin, And Rika Yulendasari. 2022. “Perbandingan Efektifitas Kompres Hangat Dan Dingin </w:t>
      </w:r>
      <w:r w:rsidRPr="00482312">
        <w:rPr>
          <w:rFonts w:ascii="Times New Roman" w:hAnsi="Times New Roman" w:cs="Times New Roman"/>
          <w:noProof/>
        </w:rPr>
        <w:lastRenderedPageBreak/>
        <w:t xml:space="preserve">Terhadap Penurunan Skala Nyeri Desminore Pada Remaja Putri Usia 12-15 Tahun Di Smpn 13 Pesawaran.” </w:t>
      </w:r>
      <w:r w:rsidRPr="00482312">
        <w:rPr>
          <w:rFonts w:ascii="Times New Roman" w:hAnsi="Times New Roman" w:cs="Times New Roman"/>
          <w:i/>
          <w:iCs/>
          <w:noProof/>
        </w:rPr>
        <w:t>Perbandingan Efektifitas Kompres Hangat Dan Dingin Terhadap Penurunan Skala Nyeri Desminore Pada Remaja Putri Usia 12-15 Tahun Di Smpn 13 Pesawaran</w:t>
      </w:r>
      <w:r w:rsidRPr="00482312">
        <w:rPr>
          <w:rFonts w:ascii="Times New Roman" w:hAnsi="Times New Roman" w:cs="Times New Roman"/>
          <w:noProof/>
        </w:rPr>
        <w:t xml:space="preserve"> 5(1):1–12.</w:t>
      </w:r>
    </w:p>
    <w:p w14:paraId="5602371D" w14:textId="77777777" w:rsidR="00482312" w:rsidRPr="00482312" w:rsidRDefault="00482312" w:rsidP="00482312">
      <w:pPr>
        <w:widowControl w:val="0"/>
        <w:autoSpaceDE w:val="0"/>
        <w:autoSpaceDN w:val="0"/>
        <w:adjustRightInd w:val="0"/>
        <w:spacing w:after="60" w:line="240" w:lineRule="auto"/>
        <w:ind w:left="480" w:hanging="480"/>
        <w:jc w:val="both"/>
        <w:rPr>
          <w:rFonts w:ascii="Times New Roman" w:hAnsi="Times New Roman" w:cs="Times New Roman"/>
          <w:noProof/>
        </w:rPr>
      </w:pPr>
      <w:r w:rsidRPr="00482312">
        <w:rPr>
          <w:rFonts w:ascii="Times New Roman" w:hAnsi="Times New Roman" w:cs="Times New Roman"/>
          <w:noProof/>
        </w:rPr>
        <w:t xml:space="preserve">Hairunisyah, Rika, Tarisa Anggraini, And Dwi Kusuma Anggraini. 2023. “Pengaruh Kompres Hangat Terhadap Intensitas Nyeri Menstruasi Mahasiswa.” </w:t>
      </w:r>
      <w:r w:rsidRPr="00482312">
        <w:rPr>
          <w:rFonts w:ascii="Times New Roman" w:hAnsi="Times New Roman" w:cs="Times New Roman"/>
          <w:i/>
          <w:iCs/>
          <w:noProof/>
        </w:rPr>
        <w:t>Jurnal Ilmu Keperawatan Dan Kebidanan</w:t>
      </w:r>
      <w:r w:rsidRPr="00482312">
        <w:rPr>
          <w:rFonts w:ascii="Times New Roman" w:hAnsi="Times New Roman" w:cs="Times New Roman"/>
          <w:noProof/>
        </w:rPr>
        <w:t xml:space="preserve"> 14(1):112–19. Doi: 10.26751/Jikk.V14i1.1607.</w:t>
      </w:r>
    </w:p>
    <w:p w14:paraId="4320385C" w14:textId="77777777" w:rsidR="00482312" w:rsidRPr="00482312" w:rsidRDefault="00482312" w:rsidP="00482312">
      <w:pPr>
        <w:widowControl w:val="0"/>
        <w:autoSpaceDE w:val="0"/>
        <w:autoSpaceDN w:val="0"/>
        <w:adjustRightInd w:val="0"/>
        <w:spacing w:after="60" w:line="240" w:lineRule="auto"/>
        <w:ind w:left="480" w:hanging="480"/>
        <w:jc w:val="both"/>
        <w:rPr>
          <w:rFonts w:ascii="Times New Roman" w:hAnsi="Times New Roman" w:cs="Times New Roman"/>
          <w:noProof/>
        </w:rPr>
      </w:pPr>
      <w:r w:rsidRPr="00482312">
        <w:rPr>
          <w:rFonts w:ascii="Times New Roman" w:hAnsi="Times New Roman" w:cs="Times New Roman"/>
          <w:noProof/>
        </w:rPr>
        <w:t xml:space="preserve">Munir, Rindasari, Fitria Lestari, Lela Zakiah, Meti Kusmiati, Anggun Anggun, A. Dhea, F. Diva, A. Mutia, And Puput Puput. 2024. “Analisa Faktor Yang Mempengaruhi Nyeri Haid (Dismenorhea) Pada Mahasiswa Akademi Kebidanan Prima Husada Bogor.” </w:t>
      </w:r>
      <w:r w:rsidRPr="00482312">
        <w:rPr>
          <w:rFonts w:ascii="Times New Roman" w:hAnsi="Times New Roman" w:cs="Times New Roman"/>
          <w:i/>
          <w:iCs/>
          <w:noProof/>
        </w:rPr>
        <w:t>Detector: Jurnal Inovasi Riset Ilmu Kesehatan</w:t>
      </w:r>
      <w:r w:rsidRPr="00482312">
        <w:rPr>
          <w:rFonts w:ascii="Times New Roman" w:hAnsi="Times New Roman" w:cs="Times New Roman"/>
          <w:noProof/>
        </w:rPr>
        <w:t xml:space="preserve"> 2(1):62–70.</w:t>
      </w:r>
    </w:p>
    <w:p w14:paraId="461EF604" w14:textId="77777777" w:rsidR="00482312" w:rsidRPr="00482312" w:rsidRDefault="00482312" w:rsidP="00482312">
      <w:pPr>
        <w:widowControl w:val="0"/>
        <w:autoSpaceDE w:val="0"/>
        <w:autoSpaceDN w:val="0"/>
        <w:adjustRightInd w:val="0"/>
        <w:spacing w:after="60" w:line="240" w:lineRule="auto"/>
        <w:ind w:left="480" w:hanging="480"/>
        <w:jc w:val="both"/>
        <w:rPr>
          <w:rFonts w:ascii="Times New Roman" w:hAnsi="Times New Roman" w:cs="Times New Roman"/>
          <w:noProof/>
        </w:rPr>
      </w:pPr>
      <w:r w:rsidRPr="00482312">
        <w:rPr>
          <w:rFonts w:ascii="Times New Roman" w:hAnsi="Times New Roman" w:cs="Times New Roman"/>
          <w:noProof/>
        </w:rPr>
        <w:t xml:space="preserve">Ningrum, Astika Gita, Dewi Setyowati, And Maria Octaviani Kartini Sema. 2023. “Hubungan Aktivitas Fisik Dengan Dismenore Primer Pada Remaja Putri: Systematic Review.” </w:t>
      </w:r>
      <w:r w:rsidRPr="00482312">
        <w:rPr>
          <w:rFonts w:ascii="Times New Roman" w:hAnsi="Times New Roman" w:cs="Times New Roman"/>
          <w:i/>
          <w:iCs/>
          <w:noProof/>
        </w:rPr>
        <w:t>Jurnal Ilmiah Universitas Batanghari Jambi</w:t>
      </w:r>
      <w:r w:rsidRPr="00482312">
        <w:rPr>
          <w:rFonts w:ascii="Times New Roman" w:hAnsi="Times New Roman" w:cs="Times New Roman"/>
          <w:noProof/>
        </w:rPr>
        <w:t xml:space="preserve"> 23(2):1997. Doi: 10.33087/Jiubj.V23i2.3577.</w:t>
      </w:r>
    </w:p>
    <w:p w14:paraId="003B2E4A" w14:textId="77777777" w:rsidR="00482312" w:rsidRPr="00482312" w:rsidRDefault="00482312" w:rsidP="00482312">
      <w:pPr>
        <w:widowControl w:val="0"/>
        <w:autoSpaceDE w:val="0"/>
        <w:autoSpaceDN w:val="0"/>
        <w:adjustRightInd w:val="0"/>
        <w:spacing w:after="60" w:line="240" w:lineRule="auto"/>
        <w:ind w:left="480" w:hanging="480"/>
        <w:jc w:val="both"/>
        <w:rPr>
          <w:rFonts w:ascii="Times New Roman" w:hAnsi="Times New Roman" w:cs="Times New Roman"/>
          <w:noProof/>
        </w:rPr>
      </w:pPr>
      <w:r w:rsidRPr="00482312">
        <w:rPr>
          <w:rFonts w:ascii="Times New Roman" w:hAnsi="Times New Roman" w:cs="Times New Roman"/>
          <w:noProof/>
        </w:rPr>
        <w:t>Oktaviani, Risya Aulia, Nur Asiah, And Ana Utami Zainal. 2023. “Hubungan Status Gizi , Tingkat Stres Dan Aktifitas Fisik Dengan Siklus Menstruasi Tidak Normal Remaja Putri Di Mts Negeri 13 Jakarta.” 2(4):510–17. Doi: 10.54259/Sehatrakyat.V2i4.2048.</w:t>
      </w:r>
    </w:p>
    <w:p w14:paraId="24BA46C0" w14:textId="77777777" w:rsidR="00F808E9" w:rsidRPr="00482312" w:rsidRDefault="00F808E9" w:rsidP="00F808E9">
      <w:pPr>
        <w:spacing w:after="120" w:line="240" w:lineRule="auto"/>
        <w:jc w:val="both"/>
        <w:rPr>
          <w:b/>
          <w:bCs/>
          <w:sz w:val="20"/>
          <w:szCs w:val="20"/>
          <w:lang w:val="id-ID"/>
        </w:rPr>
      </w:pPr>
    </w:p>
    <w:p w14:paraId="77357266" w14:textId="1E18421D" w:rsidR="00BA0533" w:rsidRPr="007546DE" w:rsidRDefault="00BA0533" w:rsidP="00F808E9">
      <w:pPr>
        <w:pStyle w:val="NormalWeb"/>
        <w:spacing w:before="0" w:beforeAutospacing="0" w:after="0" w:afterAutospacing="0" w:line="276" w:lineRule="auto"/>
        <w:jc w:val="both"/>
        <w:rPr>
          <w:b/>
          <w:bCs/>
          <w:lang w:val="id-ID"/>
        </w:rPr>
      </w:pPr>
    </w:p>
    <w:sectPr w:rsidR="00BA0533" w:rsidRPr="007546DE" w:rsidSect="00F25370">
      <w:type w:val="continuous"/>
      <w:pgSz w:w="11906" w:h="16838"/>
      <w:pgMar w:top="1985" w:right="1134" w:bottom="1985" w:left="1985"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4575"/>
    <w:multiLevelType w:val="hybridMultilevel"/>
    <w:tmpl w:val="D91496E2"/>
    <w:lvl w:ilvl="0" w:tplc="EA5A3B48">
      <w:start w:val="1"/>
      <w:numFmt w:val="decimal"/>
      <w:lvlText w:val="4.2.2.%1"/>
      <w:lvlJc w:val="left"/>
      <w:pPr>
        <w:ind w:left="1440" w:hanging="360"/>
      </w:pPr>
      <w:rPr>
        <w:rFonts w:hint="default"/>
        <w:b/>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45202D01"/>
    <w:multiLevelType w:val="multilevel"/>
    <w:tmpl w:val="71ECD690"/>
    <w:lvl w:ilvl="0">
      <w:start w:val="4"/>
      <w:numFmt w:val="decimal"/>
      <w:lvlText w:val="%1"/>
      <w:lvlJc w:val="left"/>
      <w:pPr>
        <w:ind w:left="660" w:hanging="660"/>
      </w:pPr>
      <w:rPr>
        <w:rFonts w:hint="default"/>
      </w:rPr>
    </w:lvl>
    <w:lvl w:ilvl="1">
      <w:start w:val="1"/>
      <w:numFmt w:val="decimal"/>
      <w:lvlText w:val="%1.%2"/>
      <w:lvlJc w:val="left"/>
      <w:pPr>
        <w:ind w:left="849" w:hanging="660"/>
      </w:pPr>
      <w:rPr>
        <w:rFonts w:hint="default"/>
      </w:rPr>
    </w:lvl>
    <w:lvl w:ilvl="2">
      <w:start w:val="5"/>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508F4498"/>
    <w:multiLevelType w:val="hybridMultilevel"/>
    <w:tmpl w:val="0400C550"/>
    <w:lvl w:ilvl="0" w:tplc="D54A1D62">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35C0311"/>
    <w:multiLevelType w:val="hybridMultilevel"/>
    <w:tmpl w:val="E262500E"/>
    <w:lvl w:ilvl="0" w:tplc="2D129BCA">
      <w:start w:val="1"/>
      <w:numFmt w:val="decimal"/>
      <w:lvlText w:val="4.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E3D7958"/>
    <w:multiLevelType w:val="multilevel"/>
    <w:tmpl w:val="D560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8704659">
    <w:abstractNumId w:val="1"/>
  </w:num>
  <w:num w:numId="2" w16cid:durableId="1668439113">
    <w:abstractNumId w:val="2"/>
  </w:num>
  <w:num w:numId="3" w16cid:durableId="1067262228">
    <w:abstractNumId w:val="0"/>
  </w:num>
  <w:num w:numId="4" w16cid:durableId="1391686001">
    <w:abstractNumId w:val="3"/>
  </w:num>
  <w:num w:numId="5" w16cid:durableId="38379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1A"/>
    <w:rsid w:val="00006F64"/>
    <w:rsid w:val="000B3541"/>
    <w:rsid w:val="000D3F2B"/>
    <w:rsid w:val="00110F67"/>
    <w:rsid w:val="0012382F"/>
    <w:rsid w:val="00197764"/>
    <w:rsid w:val="002802E2"/>
    <w:rsid w:val="002B2CAE"/>
    <w:rsid w:val="002C1BF6"/>
    <w:rsid w:val="002D6BD6"/>
    <w:rsid w:val="002D7A07"/>
    <w:rsid w:val="003537E5"/>
    <w:rsid w:val="004072F7"/>
    <w:rsid w:val="0042190F"/>
    <w:rsid w:val="00482312"/>
    <w:rsid w:val="004C64BB"/>
    <w:rsid w:val="005157BB"/>
    <w:rsid w:val="00590332"/>
    <w:rsid w:val="005E1EA8"/>
    <w:rsid w:val="00605F52"/>
    <w:rsid w:val="00624F06"/>
    <w:rsid w:val="006626A1"/>
    <w:rsid w:val="0068370C"/>
    <w:rsid w:val="006D205F"/>
    <w:rsid w:val="006F3AF1"/>
    <w:rsid w:val="00741C34"/>
    <w:rsid w:val="007546DE"/>
    <w:rsid w:val="00767B00"/>
    <w:rsid w:val="00774918"/>
    <w:rsid w:val="007A01B7"/>
    <w:rsid w:val="0080414C"/>
    <w:rsid w:val="00823755"/>
    <w:rsid w:val="00823AA3"/>
    <w:rsid w:val="0082711A"/>
    <w:rsid w:val="0088196E"/>
    <w:rsid w:val="009D14F3"/>
    <w:rsid w:val="009F22E3"/>
    <w:rsid w:val="00A65234"/>
    <w:rsid w:val="00AB1B17"/>
    <w:rsid w:val="00B74FFD"/>
    <w:rsid w:val="00B929F0"/>
    <w:rsid w:val="00BA0533"/>
    <w:rsid w:val="00C37087"/>
    <w:rsid w:val="00CC1F98"/>
    <w:rsid w:val="00D35E4C"/>
    <w:rsid w:val="00D9256D"/>
    <w:rsid w:val="00DC1C36"/>
    <w:rsid w:val="00DC3EAE"/>
    <w:rsid w:val="00E26E2A"/>
    <w:rsid w:val="00E377E7"/>
    <w:rsid w:val="00EE2681"/>
    <w:rsid w:val="00F25370"/>
    <w:rsid w:val="00F7763F"/>
    <w:rsid w:val="00F808E9"/>
    <w:rsid w:val="00FD4ACE"/>
    <w:rsid w:val="00FE6A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7101"/>
  <w15:chartTrackingRefBased/>
  <w15:docId w15:val="{6F901143-DD3F-44DB-958C-7E6931CD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D6"/>
    <w:rPr>
      <w:rFonts w:ascii="Calibri" w:eastAsia="Calibri" w:hAnsi="Calibri" w:cs="Calibri"/>
      <w:lang w:eastAsia="en-ID"/>
    </w:rPr>
  </w:style>
  <w:style w:type="paragraph" w:styleId="Heading1">
    <w:name w:val="heading 1"/>
    <w:basedOn w:val="Normal"/>
    <w:next w:val="Normal"/>
    <w:link w:val="Heading1Char"/>
    <w:autoRedefine/>
    <w:uiPriority w:val="9"/>
    <w:qFormat/>
    <w:rsid w:val="00624F06"/>
    <w:pPr>
      <w:keepNext/>
      <w:keepLines/>
      <w:spacing w:before="240" w:after="0"/>
      <w:outlineLvl w:val="0"/>
    </w:pPr>
    <w:rPr>
      <w:rFonts w:ascii="Times New Roman" w:eastAsiaTheme="majorEastAsia" w:hAnsi="Times New Roman" w:cstheme="majorBidi"/>
      <w:sz w:val="24"/>
      <w:szCs w:val="32"/>
      <w:lang w:val="id-ID" w:eastAsia="en-US"/>
    </w:rPr>
  </w:style>
  <w:style w:type="paragraph" w:styleId="Heading2">
    <w:name w:val="heading 2"/>
    <w:basedOn w:val="Normal"/>
    <w:next w:val="Normal"/>
    <w:link w:val="Heading2Char"/>
    <w:uiPriority w:val="9"/>
    <w:unhideWhenUsed/>
    <w:qFormat/>
    <w:rsid w:val="00EE2681"/>
    <w:pPr>
      <w:keepNext/>
      <w:keepLines/>
      <w:spacing w:before="40" w:after="0"/>
      <w:jc w:val="both"/>
      <w:outlineLvl w:val="1"/>
    </w:pPr>
    <w:rPr>
      <w:rFonts w:ascii="Times New Roman" w:eastAsiaTheme="majorEastAsia" w:hAnsi="Times New Roman" w:cstheme="majorBidi"/>
      <w:b/>
      <w:color w:val="000000" w:themeColor="text1"/>
      <w:sz w:val="24"/>
      <w:szCs w:val="26"/>
      <w:lang w:val="en-US" w:eastAsia="en-US"/>
    </w:rPr>
  </w:style>
  <w:style w:type="paragraph" w:styleId="Heading3">
    <w:name w:val="heading 3"/>
    <w:basedOn w:val="Normal"/>
    <w:next w:val="Normal"/>
    <w:link w:val="Heading3Char"/>
    <w:uiPriority w:val="9"/>
    <w:semiHidden/>
    <w:unhideWhenUsed/>
    <w:qFormat/>
    <w:rsid w:val="002802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F06"/>
    <w:rPr>
      <w:rFonts w:ascii="Times New Roman" w:eastAsiaTheme="majorEastAsia" w:hAnsi="Times New Roman" w:cstheme="majorBidi"/>
      <w:sz w:val="24"/>
      <w:szCs w:val="32"/>
      <w:lang w:val="id-ID"/>
    </w:rPr>
  </w:style>
  <w:style w:type="character" w:styleId="Hyperlink">
    <w:name w:val="Hyperlink"/>
    <w:basedOn w:val="DefaultParagraphFont"/>
    <w:uiPriority w:val="99"/>
    <w:unhideWhenUsed/>
    <w:rsid w:val="0082711A"/>
    <w:rPr>
      <w:color w:val="0563C1" w:themeColor="hyperlink"/>
      <w:u w:val="single"/>
    </w:rPr>
  </w:style>
  <w:style w:type="paragraph" w:styleId="NormalWeb">
    <w:name w:val="Normal (Web)"/>
    <w:basedOn w:val="Normal"/>
    <w:uiPriority w:val="99"/>
    <w:unhideWhenUsed/>
    <w:rsid w:val="00C37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7087"/>
    <w:rPr>
      <w:b/>
      <w:bCs/>
    </w:rPr>
  </w:style>
  <w:style w:type="table" w:styleId="PlainTable2">
    <w:name w:val="Plain Table 2"/>
    <w:basedOn w:val="TableNormal"/>
    <w:uiPriority w:val="42"/>
    <w:rsid w:val="00823755"/>
    <w:pPr>
      <w:spacing w:after="0" w:line="240" w:lineRule="auto"/>
    </w:pPr>
    <w:rPr>
      <w:rFonts w:ascii="Calibri" w:eastAsia="Calibri" w:hAnsi="Calibri" w:cs="Calibri"/>
      <w:lang w:val="id-ID"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UGEX'Z Char,Body of text Char,Daftar Pustaka Char,Body of t Char,heading 3 Char,Paragraf ISI Char,TEXT Char,tabel 4 Char,List Paragraph1 Char,Heading 1 Char1 Char,UGEX'ZCxSpLast Char,UGEX'ZCxSpLastCxSpLast Char,spasi 2 taiiii Char"/>
    <w:link w:val="ListParagraph"/>
    <w:uiPriority w:val="34"/>
    <w:qFormat/>
    <w:locked/>
    <w:rsid w:val="002D7A07"/>
  </w:style>
  <w:style w:type="paragraph" w:styleId="ListParagraph">
    <w:name w:val="List Paragraph"/>
    <w:aliases w:val="UGEX'Z,Body of text,Daftar Pustaka,Body of t,heading 3,Paragraf ISI,TEXT,tabel 4,List Paragraph1,Heading 1 Char1,UGEX'ZCxSpLast,UGEX'ZCxSpLastCxSpLast,spasi 2 taiiii"/>
    <w:basedOn w:val="Normal"/>
    <w:link w:val="ListParagraphChar"/>
    <w:uiPriority w:val="34"/>
    <w:qFormat/>
    <w:rsid w:val="002D7A07"/>
    <w:pPr>
      <w:spacing w:after="200" w:line="276" w:lineRule="auto"/>
      <w:ind w:left="720"/>
      <w:contextualSpacing/>
    </w:pPr>
    <w:rPr>
      <w:rFonts w:asciiTheme="minorHAnsi" w:eastAsiaTheme="minorHAnsi" w:hAnsiTheme="minorHAnsi" w:cstheme="minorBidi"/>
      <w:lang w:eastAsia="en-US"/>
    </w:rPr>
  </w:style>
  <w:style w:type="table" w:customStyle="1" w:styleId="14">
    <w:name w:val="14"/>
    <w:basedOn w:val="TableNormal"/>
    <w:rsid w:val="002D7A07"/>
    <w:pPr>
      <w:spacing w:after="0" w:line="240" w:lineRule="auto"/>
    </w:pPr>
    <w:rPr>
      <w:rFonts w:ascii="Calibri" w:eastAsia="Calibri" w:hAnsi="Calibri" w:cs="Calibri"/>
      <w:lang w:val="id-ID" w:eastAsia="en-ID"/>
    </w:rPr>
    <w:tblPr>
      <w:tblStyleRowBandSize w:val="1"/>
      <w:tblStyleColBandSize w:val="1"/>
    </w:tblPr>
  </w:style>
  <w:style w:type="table" w:styleId="TableGrid">
    <w:name w:val="Table Grid"/>
    <w:basedOn w:val="TableNormal"/>
    <w:uiPriority w:val="59"/>
    <w:qFormat/>
    <w:rsid w:val="002802E2"/>
    <w:pPr>
      <w:spacing w:after="0" w:line="240" w:lineRule="auto"/>
    </w:pPr>
    <w:rPr>
      <w:rFonts w:ascii="Calibri" w:eastAsia="Calibri" w:hAnsi="Calibri" w:cs="SimSun"/>
      <w:sz w:val="20"/>
      <w:szCs w:val="20"/>
      <w:lang w:val="en-GB"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802E2"/>
    <w:rPr>
      <w:rFonts w:asciiTheme="majorHAnsi" w:eastAsiaTheme="majorEastAsia" w:hAnsiTheme="majorHAnsi" w:cstheme="majorBidi"/>
      <w:color w:val="1F3763" w:themeColor="accent1" w:themeShade="7F"/>
      <w:sz w:val="24"/>
      <w:szCs w:val="24"/>
      <w:lang w:eastAsia="en-ID"/>
    </w:rPr>
  </w:style>
  <w:style w:type="table" w:customStyle="1" w:styleId="TableGrid1">
    <w:name w:val="Table Grid1"/>
    <w:basedOn w:val="TableNormal"/>
    <w:next w:val="TableGrid"/>
    <w:uiPriority w:val="59"/>
    <w:qFormat/>
    <w:rsid w:val="0080414C"/>
    <w:pPr>
      <w:spacing w:after="0" w:line="240" w:lineRule="auto"/>
    </w:pPr>
    <w:rPr>
      <w:rFonts w:ascii="Calibri" w:eastAsia="Calibri" w:hAnsi="Calibri" w:cs="SimSu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deinm1hgl8">
    <w:name w:val="_fadein_m1hgl_8"/>
    <w:basedOn w:val="DefaultParagraphFont"/>
    <w:rsid w:val="0088196E"/>
  </w:style>
  <w:style w:type="character" w:styleId="EndnoteReference">
    <w:name w:val="endnote reference"/>
    <w:basedOn w:val="DefaultParagraphFont"/>
    <w:uiPriority w:val="99"/>
    <w:semiHidden/>
    <w:unhideWhenUsed/>
    <w:rsid w:val="00590332"/>
    <w:rPr>
      <w:vertAlign w:val="superscript"/>
    </w:rPr>
  </w:style>
  <w:style w:type="character" w:customStyle="1" w:styleId="Heading2Char">
    <w:name w:val="Heading 2 Char"/>
    <w:basedOn w:val="DefaultParagraphFont"/>
    <w:link w:val="Heading2"/>
    <w:uiPriority w:val="9"/>
    <w:rsid w:val="00EE2681"/>
    <w:rPr>
      <w:rFonts w:ascii="Times New Roman" w:eastAsiaTheme="majorEastAsia" w:hAnsi="Times New Roman" w:cstheme="majorBidi"/>
      <w:b/>
      <w:color w:val="000000" w:themeColor="text1"/>
      <w:sz w:val="24"/>
      <w:szCs w:val="26"/>
      <w:lang w:val="en-US"/>
    </w:rPr>
  </w:style>
  <w:style w:type="character" w:styleId="Emphasis">
    <w:name w:val="Emphasis"/>
    <w:basedOn w:val="DefaultParagraphFont"/>
    <w:uiPriority w:val="20"/>
    <w:qFormat/>
    <w:rsid w:val="007546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115">
      <w:bodyDiv w:val="1"/>
      <w:marLeft w:val="0"/>
      <w:marRight w:val="0"/>
      <w:marTop w:val="0"/>
      <w:marBottom w:val="0"/>
      <w:divBdr>
        <w:top w:val="none" w:sz="0" w:space="0" w:color="auto"/>
        <w:left w:val="none" w:sz="0" w:space="0" w:color="auto"/>
        <w:bottom w:val="none" w:sz="0" w:space="0" w:color="auto"/>
        <w:right w:val="none" w:sz="0" w:space="0" w:color="auto"/>
      </w:divBdr>
    </w:div>
    <w:div w:id="121074698">
      <w:bodyDiv w:val="1"/>
      <w:marLeft w:val="0"/>
      <w:marRight w:val="0"/>
      <w:marTop w:val="0"/>
      <w:marBottom w:val="0"/>
      <w:divBdr>
        <w:top w:val="none" w:sz="0" w:space="0" w:color="auto"/>
        <w:left w:val="none" w:sz="0" w:space="0" w:color="auto"/>
        <w:bottom w:val="none" w:sz="0" w:space="0" w:color="auto"/>
        <w:right w:val="none" w:sz="0" w:space="0" w:color="auto"/>
      </w:divBdr>
    </w:div>
    <w:div w:id="148711941">
      <w:bodyDiv w:val="1"/>
      <w:marLeft w:val="0"/>
      <w:marRight w:val="0"/>
      <w:marTop w:val="0"/>
      <w:marBottom w:val="0"/>
      <w:divBdr>
        <w:top w:val="none" w:sz="0" w:space="0" w:color="auto"/>
        <w:left w:val="none" w:sz="0" w:space="0" w:color="auto"/>
        <w:bottom w:val="none" w:sz="0" w:space="0" w:color="auto"/>
        <w:right w:val="none" w:sz="0" w:space="0" w:color="auto"/>
      </w:divBdr>
    </w:div>
    <w:div w:id="314921977">
      <w:bodyDiv w:val="1"/>
      <w:marLeft w:val="0"/>
      <w:marRight w:val="0"/>
      <w:marTop w:val="0"/>
      <w:marBottom w:val="0"/>
      <w:divBdr>
        <w:top w:val="none" w:sz="0" w:space="0" w:color="auto"/>
        <w:left w:val="none" w:sz="0" w:space="0" w:color="auto"/>
        <w:bottom w:val="none" w:sz="0" w:space="0" w:color="auto"/>
        <w:right w:val="none" w:sz="0" w:space="0" w:color="auto"/>
      </w:divBdr>
    </w:div>
    <w:div w:id="338965866">
      <w:bodyDiv w:val="1"/>
      <w:marLeft w:val="0"/>
      <w:marRight w:val="0"/>
      <w:marTop w:val="0"/>
      <w:marBottom w:val="0"/>
      <w:divBdr>
        <w:top w:val="none" w:sz="0" w:space="0" w:color="auto"/>
        <w:left w:val="none" w:sz="0" w:space="0" w:color="auto"/>
        <w:bottom w:val="none" w:sz="0" w:space="0" w:color="auto"/>
        <w:right w:val="none" w:sz="0" w:space="0" w:color="auto"/>
      </w:divBdr>
    </w:div>
    <w:div w:id="384724674">
      <w:bodyDiv w:val="1"/>
      <w:marLeft w:val="0"/>
      <w:marRight w:val="0"/>
      <w:marTop w:val="0"/>
      <w:marBottom w:val="0"/>
      <w:divBdr>
        <w:top w:val="none" w:sz="0" w:space="0" w:color="auto"/>
        <w:left w:val="none" w:sz="0" w:space="0" w:color="auto"/>
        <w:bottom w:val="none" w:sz="0" w:space="0" w:color="auto"/>
        <w:right w:val="none" w:sz="0" w:space="0" w:color="auto"/>
      </w:divBdr>
    </w:div>
    <w:div w:id="404037425">
      <w:bodyDiv w:val="1"/>
      <w:marLeft w:val="0"/>
      <w:marRight w:val="0"/>
      <w:marTop w:val="0"/>
      <w:marBottom w:val="0"/>
      <w:divBdr>
        <w:top w:val="none" w:sz="0" w:space="0" w:color="auto"/>
        <w:left w:val="none" w:sz="0" w:space="0" w:color="auto"/>
        <w:bottom w:val="none" w:sz="0" w:space="0" w:color="auto"/>
        <w:right w:val="none" w:sz="0" w:space="0" w:color="auto"/>
      </w:divBdr>
    </w:div>
    <w:div w:id="797187669">
      <w:bodyDiv w:val="1"/>
      <w:marLeft w:val="0"/>
      <w:marRight w:val="0"/>
      <w:marTop w:val="0"/>
      <w:marBottom w:val="0"/>
      <w:divBdr>
        <w:top w:val="none" w:sz="0" w:space="0" w:color="auto"/>
        <w:left w:val="none" w:sz="0" w:space="0" w:color="auto"/>
        <w:bottom w:val="none" w:sz="0" w:space="0" w:color="auto"/>
        <w:right w:val="none" w:sz="0" w:space="0" w:color="auto"/>
      </w:divBdr>
    </w:div>
    <w:div w:id="1224566153">
      <w:bodyDiv w:val="1"/>
      <w:marLeft w:val="0"/>
      <w:marRight w:val="0"/>
      <w:marTop w:val="0"/>
      <w:marBottom w:val="0"/>
      <w:divBdr>
        <w:top w:val="none" w:sz="0" w:space="0" w:color="auto"/>
        <w:left w:val="none" w:sz="0" w:space="0" w:color="auto"/>
        <w:bottom w:val="none" w:sz="0" w:space="0" w:color="auto"/>
        <w:right w:val="none" w:sz="0" w:space="0" w:color="auto"/>
      </w:divBdr>
    </w:div>
    <w:div w:id="1409300902">
      <w:bodyDiv w:val="1"/>
      <w:marLeft w:val="0"/>
      <w:marRight w:val="0"/>
      <w:marTop w:val="0"/>
      <w:marBottom w:val="0"/>
      <w:divBdr>
        <w:top w:val="none" w:sz="0" w:space="0" w:color="auto"/>
        <w:left w:val="none" w:sz="0" w:space="0" w:color="auto"/>
        <w:bottom w:val="none" w:sz="0" w:space="0" w:color="auto"/>
        <w:right w:val="none" w:sz="0" w:space="0" w:color="auto"/>
      </w:divBdr>
    </w:div>
    <w:div w:id="1487013504">
      <w:bodyDiv w:val="1"/>
      <w:marLeft w:val="0"/>
      <w:marRight w:val="0"/>
      <w:marTop w:val="0"/>
      <w:marBottom w:val="0"/>
      <w:divBdr>
        <w:top w:val="none" w:sz="0" w:space="0" w:color="auto"/>
        <w:left w:val="none" w:sz="0" w:space="0" w:color="auto"/>
        <w:bottom w:val="none" w:sz="0" w:space="0" w:color="auto"/>
        <w:right w:val="none" w:sz="0" w:space="0" w:color="auto"/>
      </w:divBdr>
    </w:div>
    <w:div w:id="16049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30565-4A58-493F-93B1-CB21B15D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10217</Words>
  <Characters>58242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listiana</dc:creator>
  <cp:keywords/>
  <dc:description/>
  <cp:lastModifiedBy>Hype JKT</cp:lastModifiedBy>
  <cp:revision>4</cp:revision>
  <cp:lastPrinted>2025-07-29T17:41:00Z</cp:lastPrinted>
  <dcterms:created xsi:type="dcterms:W3CDTF">2025-08-20T13:45:00Z</dcterms:created>
  <dcterms:modified xsi:type="dcterms:W3CDTF">2025-08-20T13:45:00Z</dcterms:modified>
</cp:coreProperties>
</file>